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3CAD" w14:textId="42B3CECF" w:rsidR="00CB6BD0" w:rsidRPr="00936241" w:rsidRDefault="00CB6BD0" w:rsidP="00CB6BD0">
      <w:pPr>
        <w:adjustRightInd w:val="0"/>
        <w:snapToGrid w:val="0"/>
        <w:spacing w:after="0" w:line="240" w:lineRule="auto"/>
        <w:jc w:val="center"/>
        <w:rPr>
          <w:rFonts w:ascii="M 盈黑 HK W4" w:eastAsia="M 盈黑 HK W4" w:hAnsi="M 盈黑 HK W4" w:cs="M 盈黑 HK W4"/>
          <w:sz w:val="22"/>
          <w:szCs w:val="22"/>
        </w:rPr>
      </w:pPr>
      <w:r w:rsidRPr="00936241">
        <w:rPr>
          <w:rFonts w:ascii="Segoe UI Emoji" w:eastAsia="M 盈黑 HK W4" w:hAnsi="Segoe UI Emoji" w:cs="Segoe UI Emoji"/>
          <w:sz w:val="22"/>
          <w:szCs w:val="22"/>
        </w:rPr>
        <w:t>🌸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202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5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安永</w:t>
      </w:r>
      <w:r w:rsidR="00794003" w:rsidRPr="00936241">
        <w:rPr>
          <w:rFonts w:ascii="M 盈黑 HK W4" w:eastAsia="M 盈黑 HK W4" w:hAnsi="M 盈黑 HK W4" w:cs="M 盈黑 HK W4" w:hint="eastAsia"/>
          <w:sz w:val="22"/>
          <w:szCs w:val="22"/>
        </w:rPr>
        <w:t>鑑識會計與法遵服務｜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春季校園招募</w:t>
      </w:r>
      <w:r w:rsidR="00794003" w:rsidRPr="00936241">
        <w:rPr>
          <w:rFonts w:ascii="M 盈黑 HK W4" w:eastAsia="M 盈黑 HK W4" w:hAnsi="M 盈黑 HK W4" w:cs="M 盈黑 HK W4" w:hint="eastAsia"/>
          <w:sz w:val="22"/>
          <w:szCs w:val="22"/>
        </w:rPr>
        <w:t>｜</w:t>
      </w:r>
      <w:r w:rsidR="00936241" w:rsidRPr="00936241">
        <w:rPr>
          <w:rFonts w:ascii="M 盈黑 HK W4" w:eastAsia="M 盈黑 HK W4" w:hAnsi="M 盈黑 HK W4" w:cs="M 盈黑 HK W4" w:hint="eastAsia"/>
          <w:sz w:val="22"/>
          <w:szCs w:val="22"/>
        </w:rPr>
        <w:t>職缺熱烈開放投遞中</w:t>
      </w:r>
      <w:r w:rsidRPr="00936241">
        <w:rPr>
          <w:rFonts w:ascii="Segoe UI Emoji" w:eastAsia="M 盈黑 HK W4" w:hAnsi="Segoe UI Emoji" w:cs="Segoe UI Emoji"/>
          <w:sz w:val="22"/>
          <w:szCs w:val="22"/>
        </w:rPr>
        <w:t>✨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 xml:space="preserve">Elevate 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Y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ourself in EY</w:t>
      </w:r>
      <w:r w:rsidRPr="00936241">
        <w:rPr>
          <w:rFonts w:ascii="Segoe UI Emoji" w:eastAsia="M 盈黑 HK W4" w:hAnsi="Segoe UI Emoji" w:cs="Segoe UI Emoji"/>
          <w:sz w:val="22"/>
          <w:szCs w:val="22"/>
        </w:rPr>
        <w:t>🌸</w:t>
      </w:r>
    </w:p>
    <w:p w14:paraId="588D0A6D" w14:textId="77777777" w:rsidR="00794003" w:rsidRPr="00936241" w:rsidRDefault="00794003" w:rsidP="00CB6BD0">
      <w:pPr>
        <w:adjustRightInd w:val="0"/>
        <w:snapToGrid w:val="0"/>
        <w:spacing w:after="0" w:line="240" w:lineRule="auto"/>
        <w:jc w:val="center"/>
        <w:rPr>
          <w:rFonts w:ascii="M 盈黑 HK W4" w:eastAsia="M 盈黑 HK W4" w:hAnsi="M 盈黑 HK W4" w:cs="M 盈黑 HK W4"/>
          <w:sz w:val="22"/>
          <w:szCs w:val="22"/>
        </w:rPr>
      </w:pPr>
    </w:p>
    <w:p w14:paraId="6A5FEBB2" w14:textId="77777777" w:rsidR="00794003" w:rsidRPr="00936241" w:rsidRDefault="00794003" w:rsidP="00794003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在國際局勢動盪不安的時刻，企業面臨來自內外的舞弊風險的夾擊，安永鑑識會計與法遵服務 (Forensic &amp; Integrity Services, FIS) 堅信商業活動的核心價值在於「誠信」。</w:t>
      </w:r>
    </w:p>
    <w:p w14:paraId="76268824" w14:textId="77777777" w:rsidR="00794003" w:rsidRPr="00936241" w:rsidRDefault="00794003" w:rsidP="00794003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</w:p>
    <w:p w14:paraId="66662C24" w14:textId="77777777" w:rsidR="00794003" w:rsidRPr="00936241" w:rsidRDefault="00794003" w:rsidP="00794003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我們專注於舞弊調查、財務分析及法律支援，致力於發揮專業，及時阻止異常的財務活動，誠摯邀請有相同願景且熱愛挑戰的你加入我們的團隊！</w:t>
      </w:r>
    </w:p>
    <w:p w14:paraId="54423B49" w14:textId="77777777" w:rsidR="00794003" w:rsidRPr="00936241" w:rsidRDefault="00794003" w:rsidP="00794003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</w:p>
    <w:p w14:paraId="438BCC91" w14:textId="78B85FDB" w:rsidR="00CB6BD0" w:rsidRPr="00936241" w:rsidRDefault="00CB6BD0" w:rsidP="00794003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馬上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投遞您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精彩亮眼的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履歷，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與安永E起蛇踐職涯目標</w:t>
      </w:r>
      <w:r w:rsidRPr="00936241">
        <w:rPr>
          <w:rFonts w:ascii="Segoe UI Emoji" w:eastAsia="M 盈黑 HK W4" w:hAnsi="Segoe UI Emoji" w:cs="Segoe UI Emoji"/>
          <w:sz w:val="22"/>
          <w:szCs w:val="22"/>
        </w:rPr>
        <w:t>🐍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加入安永大家庭，讓安永成為您堅強的後盾</w:t>
      </w:r>
      <w:r w:rsidRPr="00936241">
        <w:rPr>
          <w:rFonts w:ascii="Segoe UI Emoji" w:eastAsia="M 盈黑 HK W4" w:hAnsi="Segoe UI Emoji" w:cs="Segoe UI Emoji"/>
          <w:sz w:val="22"/>
          <w:szCs w:val="22"/>
        </w:rPr>
        <w:t>💪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 xml:space="preserve"> </w:t>
      </w:r>
    </w:p>
    <w:p w14:paraId="6533B981" w14:textId="77777777" w:rsidR="00CB6BD0" w:rsidRPr="00936241" w:rsidRDefault="00CB6BD0" w:rsidP="00CB6BD0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</w:p>
    <w:p w14:paraId="0C607A1C" w14:textId="24ADCA60" w:rsidR="00CB6BD0" w:rsidRPr="00936241" w:rsidRDefault="00CB6BD0" w:rsidP="00CB6BD0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  <w:r w:rsidRPr="00936241">
        <w:rPr>
          <mc:AlternateContent>
            <mc:Choice Requires="w16se">
              <w:rFonts w:ascii="M 盈黑 HK W4" w:eastAsia="M 盈黑 HK W4" w:hAnsi="M 盈黑 HK W4" w:cs="M 盈黑 HK W4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50E"/>
          </mc:Choice>
          <mc:Fallback>
            <w:t>🔎</w:t>
          </mc:Fallback>
        </mc:AlternateContent>
      </w:r>
      <w:r w:rsidR="00794003" w:rsidRPr="00936241">
        <w:rPr>
          <w:rFonts w:ascii="M 盈黑 HK W4" w:eastAsia="M 盈黑 HK W4" w:hAnsi="M 盈黑 HK W4" w:cs="M 盈黑 HK W4" w:hint="eastAsia"/>
          <w:sz w:val="22"/>
          <w:szCs w:val="22"/>
        </w:rPr>
        <w:t>【初階鑑識會計人員】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投遞傳送門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：</w:t>
      </w:r>
      <w:hyperlink r:id="rId4" w:history="1">
        <w:r w:rsidR="00794003" w:rsidRPr="00936241">
          <w:rPr>
            <w:rStyle w:val="ae"/>
            <w:rFonts w:ascii="M 盈黑 HK W4" w:eastAsia="M 盈黑 HK W4" w:hAnsi="M 盈黑 HK W4" w:cs="M 盈黑 HK W4"/>
            <w:sz w:val="22"/>
            <w:szCs w:val="22"/>
          </w:rPr>
          <w:t>https:/</w:t>
        </w:r>
        <w:r w:rsidR="00794003" w:rsidRPr="00936241">
          <w:rPr>
            <w:rStyle w:val="ae"/>
            <w:rFonts w:ascii="M 盈黑 HK W4" w:eastAsia="M 盈黑 HK W4" w:hAnsi="M 盈黑 HK W4" w:cs="M 盈黑 HK W4"/>
            <w:sz w:val="22"/>
            <w:szCs w:val="22"/>
          </w:rPr>
          <w:t>/</w:t>
        </w:r>
        <w:r w:rsidR="00794003" w:rsidRPr="00936241">
          <w:rPr>
            <w:rStyle w:val="ae"/>
            <w:rFonts w:ascii="M 盈黑 HK W4" w:eastAsia="M 盈黑 HK W4" w:hAnsi="M 盈黑 HK W4" w:cs="M 盈黑 HK W4"/>
            <w:sz w:val="22"/>
            <w:szCs w:val="22"/>
          </w:rPr>
          <w:t>reurl.cc/AM0b5K</w:t>
        </w:r>
      </w:hyperlink>
    </w:p>
    <w:p w14:paraId="6AA86682" w14:textId="6AC971DC" w:rsidR="00CB6BD0" w:rsidRPr="00936241" w:rsidRDefault="00794003" w:rsidP="00CB6BD0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  <w:r w:rsidRPr="00936241">
        <w:rPr>
          <mc:AlternateContent>
            <mc:Choice Requires="w16se">
              <w:rFonts w:ascii="M 盈黑 HK W4" w:eastAsia="M 盈黑 HK W4" w:hAnsi="M 盈黑 HK W4" w:cs="M 盈黑 HK W4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50E"/>
          </mc:Choice>
          <mc:Fallback>
            <w:t>🔎</w:t>
          </mc:Fallback>
        </mc:AlternateConten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【初階數位鑑識會計人員】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投遞傳送門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：</w:t>
      </w:r>
      <w:hyperlink r:id="rId5" w:history="1">
        <w:r w:rsidRPr="00936241">
          <w:rPr>
            <w:rStyle w:val="ae"/>
            <w:rFonts w:ascii="M 盈黑 HK W4" w:eastAsia="M 盈黑 HK W4" w:hAnsi="M 盈黑 HK W4" w:cs="M 盈黑 HK W4"/>
            <w:sz w:val="22"/>
            <w:szCs w:val="22"/>
          </w:rPr>
          <w:t>https://reu</w:t>
        </w:r>
        <w:r w:rsidRPr="00936241">
          <w:rPr>
            <w:rStyle w:val="ae"/>
            <w:rFonts w:ascii="M 盈黑 HK W4" w:eastAsia="M 盈黑 HK W4" w:hAnsi="M 盈黑 HK W4" w:cs="M 盈黑 HK W4"/>
            <w:sz w:val="22"/>
            <w:szCs w:val="22"/>
          </w:rPr>
          <w:t>r</w:t>
        </w:r>
        <w:r w:rsidRPr="00936241">
          <w:rPr>
            <w:rStyle w:val="ae"/>
            <w:rFonts w:ascii="M 盈黑 HK W4" w:eastAsia="M 盈黑 HK W4" w:hAnsi="M 盈黑 HK W4" w:cs="M 盈黑 HK W4"/>
            <w:sz w:val="22"/>
            <w:szCs w:val="22"/>
          </w:rPr>
          <w:t>l.cc/M3yMep</w:t>
        </w:r>
      </w:hyperlink>
    </w:p>
    <w:p w14:paraId="59717ABE" w14:textId="77777777" w:rsidR="00CB6BD0" w:rsidRPr="00936241" w:rsidRDefault="00CB6BD0" w:rsidP="00CB6BD0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</w:p>
    <w:p w14:paraId="10EDC22F" w14:textId="407EC11B" w:rsidR="00CB6BD0" w:rsidRPr="00936241" w:rsidRDefault="00CB6BD0" w:rsidP="00CB6BD0">
      <w:pPr>
        <w:adjustRightInd w:val="0"/>
        <w:snapToGrid w:val="0"/>
        <w:spacing w:after="0" w:line="240" w:lineRule="auto"/>
        <w:rPr>
          <w:rFonts w:ascii="M 盈黑 HK W4" w:eastAsia="M 盈黑 HK W4" w:hAnsi="M 盈黑 HK W4" w:cs="M 盈黑 HK W4"/>
          <w:sz w:val="22"/>
          <w:szCs w:val="22"/>
        </w:rPr>
      </w:pP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#安永 #春季 #校園招募 #</w:t>
      </w:r>
      <w:r w:rsidR="00794003" w:rsidRPr="00936241">
        <w:rPr>
          <w:rFonts w:ascii="M 盈黑 HK W4" w:eastAsia="M 盈黑 HK W4" w:hAnsi="M 盈黑 HK W4" w:cs="M 盈黑 HK W4" w:hint="eastAsia"/>
          <w:sz w:val="22"/>
          <w:szCs w:val="22"/>
        </w:rPr>
        <w:t>鑑識會計與法遵服務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 xml:space="preserve"> #履歷投遞 #加入安永 #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永往職前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 xml:space="preserve"> 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#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ey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 xml:space="preserve"> #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eyc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areers #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>eyt</w:t>
      </w:r>
      <w:r w:rsidRPr="00936241">
        <w:rPr>
          <w:rFonts w:ascii="M 盈黑 HK W4" w:eastAsia="M 盈黑 HK W4" w:hAnsi="M 盈黑 HK W4" w:cs="M 盈黑 HK W4"/>
          <w:sz w:val="22"/>
          <w:szCs w:val="22"/>
        </w:rPr>
        <w:t>aiwan #joinus</w:t>
      </w:r>
      <w:r w:rsidRPr="00936241">
        <w:rPr>
          <w:rFonts w:ascii="M 盈黑 HK W4" w:eastAsia="M 盈黑 HK W4" w:hAnsi="M 盈黑 HK W4" w:cs="M 盈黑 HK W4" w:hint="eastAsia"/>
          <w:sz w:val="22"/>
          <w:szCs w:val="22"/>
        </w:rPr>
        <w:t xml:space="preserve"> #allin #shapethefuturewithconfidence #elevateyourselfiney</w:t>
      </w:r>
    </w:p>
    <w:sectPr w:rsidR="00CB6BD0" w:rsidRPr="009362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 盈黑 HK W4">
    <w:panose1 w:val="02000403000000020004"/>
    <w:charset w:val="88"/>
    <w:family w:val="auto"/>
    <w:pitch w:val="variable"/>
    <w:sig w:usb0="A00002FF" w:usb1="7ACFFDFB" w:usb2="0000001E" w:usb3="00000000" w:csb0="001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DC"/>
    <w:rsid w:val="0015223E"/>
    <w:rsid w:val="00171C1F"/>
    <w:rsid w:val="001B2665"/>
    <w:rsid w:val="002260D4"/>
    <w:rsid w:val="00232DF1"/>
    <w:rsid w:val="0029696A"/>
    <w:rsid w:val="00415815"/>
    <w:rsid w:val="0046628F"/>
    <w:rsid w:val="004857D0"/>
    <w:rsid w:val="005118FC"/>
    <w:rsid w:val="005F1416"/>
    <w:rsid w:val="00702F28"/>
    <w:rsid w:val="00794003"/>
    <w:rsid w:val="007A72DC"/>
    <w:rsid w:val="00876B58"/>
    <w:rsid w:val="00936241"/>
    <w:rsid w:val="00950DF7"/>
    <w:rsid w:val="00963751"/>
    <w:rsid w:val="0098354A"/>
    <w:rsid w:val="00AE0178"/>
    <w:rsid w:val="00CB6BD0"/>
    <w:rsid w:val="00DB2D4D"/>
    <w:rsid w:val="00E54A2D"/>
    <w:rsid w:val="00E55F6D"/>
    <w:rsid w:val="00E745C1"/>
    <w:rsid w:val="00EB2094"/>
    <w:rsid w:val="00EB5906"/>
    <w:rsid w:val="00F076A3"/>
    <w:rsid w:val="00F671EC"/>
    <w:rsid w:val="00F9286D"/>
    <w:rsid w:val="00FA0ABD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E9D0"/>
  <w15:chartTrackingRefBased/>
  <w15:docId w15:val="{0EF88D4A-8433-48C5-AE71-A70DCF4F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D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D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D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D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D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D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72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A7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A72D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A7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A72D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A72D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A72D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A72D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A72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7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A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A7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A7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A72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72D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E745C1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Hyperlink"/>
    <w:basedOn w:val="a0"/>
    <w:uiPriority w:val="99"/>
    <w:unhideWhenUsed/>
    <w:rsid w:val="00E745C1"/>
    <w:rPr>
      <w:color w:val="0000FF"/>
      <w:u w:val="single"/>
    </w:rPr>
  </w:style>
  <w:style w:type="table" w:styleId="af">
    <w:name w:val="Table Grid"/>
    <w:basedOn w:val="a1"/>
    <w:uiPriority w:val="39"/>
    <w:rsid w:val="00E745C1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118F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B6B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url.cc/M3yMep" TargetMode="External"/><Relationship Id="rId4" Type="http://schemas.openxmlformats.org/officeDocument/2006/relationships/hyperlink" Target="https://reurl.cc/AM0b5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Tobey MC Liu</dc:creator>
  <cp:keywords/>
  <dc:description/>
  <cp:lastModifiedBy>Patty Yeh</cp:lastModifiedBy>
  <cp:revision>15</cp:revision>
  <dcterms:created xsi:type="dcterms:W3CDTF">2024-12-23T08:32:00Z</dcterms:created>
  <dcterms:modified xsi:type="dcterms:W3CDTF">2025-04-14T08:05:00Z</dcterms:modified>
</cp:coreProperties>
</file>