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9" w:rsidRPr="00D163D6" w:rsidRDefault="00A0078E" w:rsidP="00D163D6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2</w:t>
      </w:r>
      <w:r>
        <w:rPr>
          <w:rFonts w:ascii="微軟正黑體" w:eastAsia="微軟正黑體" w:hAnsi="微軟正黑體"/>
          <w:b/>
          <w:bCs/>
          <w:sz w:val="36"/>
          <w:szCs w:val="36"/>
        </w:rPr>
        <w:t>023</w:t>
      </w:r>
      <w:r w:rsidR="001107D9" w:rsidRPr="00D163D6">
        <w:rPr>
          <w:rFonts w:ascii="微軟正黑體" w:eastAsia="微軟正黑體" w:hAnsi="微軟正黑體" w:hint="eastAsia"/>
          <w:b/>
          <w:bCs/>
          <w:sz w:val="36"/>
          <w:szCs w:val="36"/>
        </w:rPr>
        <w:t>財團法人</w:t>
      </w:r>
      <w:r w:rsidR="00D163D6" w:rsidRPr="00D163D6">
        <w:rPr>
          <w:rFonts w:ascii="微軟正黑體" w:eastAsia="微軟正黑體" w:hAnsi="微軟正黑體" w:hint="eastAsia"/>
          <w:b/>
          <w:bCs/>
          <w:sz w:val="36"/>
          <w:szCs w:val="36"/>
        </w:rPr>
        <w:t>新北市</w:t>
      </w:r>
      <w:r w:rsidR="001107D9" w:rsidRPr="00D163D6">
        <w:rPr>
          <w:rFonts w:ascii="微軟正黑體" w:eastAsia="微軟正黑體" w:hAnsi="微軟正黑體" w:hint="eastAsia"/>
          <w:b/>
          <w:bCs/>
          <w:sz w:val="36"/>
          <w:szCs w:val="36"/>
        </w:rPr>
        <w:t>管理高爾夫教育基金會</w:t>
      </w:r>
    </w:p>
    <w:p w:rsidR="001107D9" w:rsidRPr="00F37C8A" w:rsidRDefault="00216007" w:rsidP="00424C96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F37C8A">
        <w:rPr>
          <w:rFonts w:ascii="微軟正黑體" w:eastAsia="微軟正黑體" w:hAnsi="微軟正黑體" w:hint="eastAsia"/>
          <w:b/>
          <w:bCs/>
          <w:sz w:val="40"/>
          <w:szCs w:val="40"/>
        </w:rPr>
        <w:t>大學</w:t>
      </w:r>
      <w:proofErr w:type="gramStart"/>
      <w:r w:rsidRPr="00F37C8A">
        <w:rPr>
          <w:rFonts w:ascii="微軟正黑體" w:eastAsia="微軟正黑體" w:hAnsi="微軟正黑體" w:hint="eastAsia"/>
          <w:b/>
          <w:bCs/>
          <w:sz w:val="40"/>
          <w:szCs w:val="40"/>
        </w:rPr>
        <w:t>盃</w:t>
      </w:r>
      <w:proofErr w:type="gramEnd"/>
      <w:r w:rsidR="00B908B5" w:rsidRPr="00F37C8A">
        <w:rPr>
          <w:rFonts w:ascii="微軟正黑體" w:eastAsia="微軟正黑體" w:hAnsi="微軟正黑體" w:hint="eastAsia"/>
          <w:b/>
          <w:bCs/>
          <w:sz w:val="40"/>
          <w:szCs w:val="40"/>
        </w:rPr>
        <w:t>第一屆</w:t>
      </w:r>
    </w:p>
    <w:p w:rsidR="00F17A8C" w:rsidRPr="00F37C8A" w:rsidRDefault="00B908B5" w:rsidP="00424C96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 w:rsidRPr="00F37C8A">
        <w:rPr>
          <w:rFonts w:ascii="微軟正黑體" w:eastAsia="微軟正黑體" w:hAnsi="微軟正黑體" w:hint="eastAsia"/>
          <w:b/>
          <w:bCs/>
          <w:sz w:val="40"/>
          <w:szCs w:val="40"/>
        </w:rPr>
        <w:t>《管理高爾夫</w:t>
      </w:r>
      <w:r w:rsidRPr="00F37C8A">
        <w:rPr>
          <w:rFonts w:ascii="微軟正黑體" w:eastAsia="微軟正黑體" w:hAnsi="微軟正黑體" w:hint="eastAsia"/>
          <w:b/>
          <w:bCs/>
          <w:sz w:val="40"/>
          <w:szCs w:val="40"/>
          <w:vertAlign w:val="superscript"/>
        </w:rPr>
        <w:t>®</w:t>
      </w:r>
      <w:r w:rsidR="001107D9" w:rsidRPr="00F37C8A">
        <w:rPr>
          <w:rFonts w:ascii="微軟正黑體" w:eastAsia="微軟正黑體" w:hAnsi="微軟正黑體" w:hint="eastAsia"/>
          <w:b/>
          <w:bCs/>
          <w:noProof/>
          <w:sz w:val="40"/>
          <w:szCs w:val="40"/>
          <w:lang w:bidi="ar-SA"/>
        </w:rPr>
        <w:drawing>
          <wp:inline distT="0" distB="0" distL="0" distR="0">
            <wp:extent cx="658832" cy="231085"/>
            <wp:effectExtent l="19050" t="0" r="7918" b="0"/>
            <wp:docPr id="7" name="圖片 7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標誌 的圖片&#10;&#10;自動產生的描述"/>
                    <pic:cNvPicPr/>
                  </pic:nvPicPr>
                  <pic:blipFill>
                    <a:blip r:embed="rId8" cstate="print">
                      <a:lum brigh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85" cy="2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8A">
        <w:rPr>
          <w:rFonts w:ascii="微軟正黑體" w:eastAsia="微軟正黑體" w:hAnsi="微軟正黑體" w:hint="eastAsia"/>
          <w:b/>
          <w:bCs/>
          <w:sz w:val="40"/>
          <w:szCs w:val="40"/>
        </w:rPr>
        <w:t>》情境案例</w:t>
      </w:r>
      <w:r w:rsidR="00216007" w:rsidRPr="00F37C8A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實戰</w:t>
      </w:r>
      <w:r w:rsidR="0037752D" w:rsidRPr="00F37C8A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競賽</w:t>
      </w:r>
    </w:p>
    <w:p w:rsidR="000D6FAE" w:rsidRPr="001107D9" w:rsidRDefault="000D6FAE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2F500A" w:rsidRPr="00053528" w:rsidRDefault="002866D8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6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競賽</w:t>
      </w:r>
      <w:r w:rsidR="0080506F"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宗旨</w:t>
      </w:r>
    </w:p>
    <w:p w:rsidR="0080506F" w:rsidRPr="001107D9" w:rsidRDefault="00EE3DFC" w:rsidP="00086DC9">
      <w:pPr>
        <w:spacing w:line="440" w:lineRule="exact"/>
        <w:ind w:firstLine="482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財團法人新北市管理高爾夫教育基金會為回饋社會，提倡正向思考的力量，</w:t>
      </w:r>
      <w:r w:rsidR="00CC1ED6" w:rsidRPr="001107D9">
        <w:rPr>
          <w:rFonts w:ascii="微軟正黑體" w:eastAsia="微軟正黑體" w:hAnsi="微軟正黑體" w:hint="eastAsia"/>
          <w:color w:val="000000" w:themeColor="text1"/>
        </w:rPr>
        <w:t>期待透過</w:t>
      </w:r>
      <w:r w:rsidR="00DD501F" w:rsidRPr="001107D9">
        <w:rPr>
          <w:rFonts w:ascii="微軟正黑體" w:eastAsia="微軟正黑體" w:hAnsi="微軟正黑體" w:hint="eastAsia"/>
          <w:color w:val="000000" w:themeColor="text1"/>
        </w:rPr>
        <w:t>管理</w:t>
      </w:r>
      <w:r w:rsidR="00CC1ED6" w:rsidRPr="001107D9">
        <w:rPr>
          <w:rFonts w:ascii="微軟正黑體" w:eastAsia="微軟正黑體" w:hAnsi="微軟正黑體" w:hint="eastAsia"/>
          <w:color w:val="000000" w:themeColor="text1"/>
        </w:rPr>
        <w:t>實戰案例的研習及競賽，提高同學們的管理思維，並</w:t>
      </w:r>
      <w:r w:rsidR="00D74EF5" w:rsidRPr="001107D9">
        <w:rPr>
          <w:rFonts w:ascii="微軟正黑體" w:eastAsia="微軟正黑體" w:hAnsi="微軟正黑體" w:hint="eastAsia"/>
          <w:color w:val="000000" w:themeColor="text1"/>
        </w:rPr>
        <w:t>透過</w:t>
      </w:r>
      <w:r w:rsidR="00C34F07" w:rsidRPr="001107D9">
        <w:rPr>
          <w:rFonts w:ascii="微軟正黑體" w:eastAsia="微軟正黑體" w:hAnsi="微軟正黑體" w:hint="eastAsia"/>
          <w:color w:val="000000" w:themeColor="text1"/>
        </w:rPr>
        <w:t>關鍵事件</w:t>
      </w:r>
      <w:r w:rsidR="005209D3" w:rsidRPr="001107D9">
        <w:rPr>
          <w:rFonts w:ascii="微軟正黑體" w:eastAsia="微軟正黑體" w:hAnsi="微軟正黑體" w:hint="eastAsia"/>
          <w:color w:val="000000" w:themeColor="text1"/>
        </w:rPr>
        <w:t>行動迷津教學方式，讓學生</w:t>
      </w:r>
      <w:r w:rsidR="00C34F07" w:rsidRPr="001107D9">
        <w:rPr>
          <w:rFonts w:ascii="微軟正黑體" w:eastAsia="微軟正黑體" w:hAnsi="微軟正黑體" w:hint="eastAsia"/>
          <w:color w:val="000000" w:themeColor="text1"/>
        </w:rPr>
        <w:t>學習有效溝通技巧，從</w:t>
      </w:r>
      <w:r w:rsidR="00D74EF5" w:rsidRPr="001107D9">
        <w:rPr>
          <w:rFonts w:ascii="微軟正黑體" w:eastAsia="微軟正黑體" w:hAnsi="微軟正黑體" w:hint="eastAsia"/>
          <w:color w:val="000000" w:themeColor="text1"/>
        </w:rPr>
        <w:t>案例研討認識企業管理模式，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以及</w:t>
      </w:r>
      <w:r w:rsidR="00263FDC" w:rsidRPr="001107D9">
        <w:rPr>
          <w:rFonts w:ascii="微軟正黑體" w:eastAsia="微軟正黑體" w:hAnsi="微軟正黑體" w:hint="eastAsia"/>
          <w:color w:val="000000" w:themeColor="text1"/>
        </w:rPr>
        <w:t>管理者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與同儕間</w:t>
      </w:r>
      <w:r w:rsidR="00C642D1" w:rsidRPr="001107D9">
        <w:rPr>
          <w:rFonts w:ascii="微軟正黑體" w:eastAsia="微軟正黑體" w:hAnsi="微軟正黑體" w:hint="eastAsia"/>
          <w:color w:val="000000" w:themeColor="text1"/>
        </w:rPr>
        <w:t>如何</w:t>
      </w:r>
      <w:r w:rsidR="00263FDC" w:rsidRPr="001107D9">
        <w:rPr>
          <w:rFonts w:ascii="微軟正黑體" w:eastAsia="微軟正黑體" w:hAnsi="微軟正黑體" w:hint="eastAsia"/>
          <w:color w:val="000000" w:themeColor="text1"/>
        </w:rPr>
        <w:t>建設性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互動，</w:t>
      </w:r>
      <w:r w:rsidR="00456700" w:rsidRPr="001107D9">
        <w:rPr>
          <w:rFonts w:ascii="微軟正黑體" w:eastAsia="微軟正黑體" w:hAnsi="微軟正黑體" w:hint="eastAsia"/>
          <w:color w:val="000000" w:themeColor="text1"/>
        </w:rPr>
        <w:t>增加</w:t>
      </w:r>
      <w:r w:rsidR="002866D8" w:rsidRPr="001107D9">
        <w:rPr>
          <w:rFonts w:ascii="微軟正黑體" w:eastAsia="微軟正黑體" w:hAnsi="微軟正黑體" w:hint="eastAsia"/>
          <w:color w:val="000000" w:themeColor="text1"/>
        </w:rPr>
        <w:t>同學</w:t>
      </w:r>
      <w:r w:rsidR="00263FDC" w:rsidRPr="001107D9">
        <w:rPr>
          <w:rFonts w:ascii="微軟正黑體" w:eastAsia="微軟正黑體" w:hAnsi="微軟正黑體" w:hint="eastAsia"/>
          <w:color w:val="000000" w:themeColor="text1"/>
        </w:rPr>
        <w:t>有效處理事件的能力</w:t>
      </w:r>
      <w:r w:rsidRPr="001107D9">
        <w:rPr>
          <w:rFonts w:ascii="微軟正黑體" w:eastAsia="微軟正黑體" w:hAnsi="微軟正黑體" w:hint="eastAsia"/>
          <w:color w:val="000000" w:themeColor="text1"/>
        </w:rPr>
        <w:t>，</w:t>
      </w:r>
      <w:r w:rsidR="0000291A" w:rsidRPr="001107D9">
        <w:rPr>
          <w:rFonts w:ascii="微軟正黑體" w:eastAsia="微軟正黑體" w:hAnsi="微軟正黑體" w:hint="eastAsia"/>
          <w:color w:val="000000" w:themeColor="text1"/>
        </w:rPr>
        <w:t>為進入職場預備競爭力</w:t>
      </w:r>
      <w:r w:rsidR="002866D8" w:rsidRPr="001107D9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80506F" w:rsidRPr="001107D9" w:rsidRDefault="0080506F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E46FFB" w:rsidRPr="00053528" w:rsidRDefault="001F5619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/>
          <w:noProof/>
          <w:color w:val="000000" w:themeColor="text1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3981133</wp:posOffset>
            </wp:positionH>
            <wp:positionV relativeFrom="paragraph">
              <wp:posOffset>126682</wp:posOffset>
            </wp:positionV>
            <wp:extent cx="668628" cy="66862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28" cy="6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FFB"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主辦單位</w:t>
      </w:r>
    </w:p>
    <w:p w:rsidR="00E46FFB" w:rsidRDefault="00645BC5" w:rsidP="00086DC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財團法人新北市管理高爾夫教育基金會</w:t>
      </w:r>
    </w:p>
    <w:p w:rsidR="001F5619" w:rsidRPr="006E1030" w:rsidRDefault="007A362D" w:rsidP="00086DC9">
      <w:pPr>
        <w:spacing w:line="440" w:lineRule="exact"/>
        <w:jc w:val="both"/>
        <w:rPr>
          <w:rFonts w:ascii="微軟正黑體" w:eastAsia="微軟正黑體" w:hAnsi="微軟正黑體"/>
        </w:rPr>
      </w:pPr>
      <w:r w:rsidRPr="007A362D">
        <w:rPr>
          <w:rFonts w:ascii="微軟正黑體" w:eastAsia="微軟正黑體" w:hAnsi="微軟正黑體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261.75pt;margin-top:19.85pt;width:151.85pt;height:27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I9gEAAM0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" filled="f" stroked="f">
            <v:textbox>
              <w:txbxContent>
                <w:p w:rsidR="001F5619" w:rsidRPr="001F5619" w:rsidRDefault="001F5619" w:rsidP="001F5619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8"/>
                    </w:rPr>
                  </w:pPr>
                  <w:r w:rsidRPr="001F5619">
                    <w:rPr>
                      <w:rFonts w:ascii="微軟正黑體" w:eastAsia="微軟正黑體" w:hAnsi="微軟正黑體" w:hint="eastAsia"/>
                      <w:sz w:val="16"/>
                      <w:szCs w:val="18"/>
                    </w:rPr>
                    <w:t>基金會網址QR</w:t>
                  </w:r>
                  <w:r w:rsidRPr="001F5619">
                    <w:rPr>
                      <w:rFonts w:ascii="微軟正黑體" w:eastAsia="微軟正黑體" w:hAnsi="微軟正黑體"/>
                      <w:sz w:val="16"/>
                      <w:szCs w:val="18"/>
                    </w:rPr>
                    <w:t>code</w:t>
                  </w:r>
                </w:p>
              </w:txbxContent>
            </v:textbox>
          </v:shape>
        </w:pict>
      </w:r>
      <w:r w:rsidR="002C4FDD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2C4FDD">
        <w:rPr>
          <w:rFonts w:ascii="微軟正黑體" w:eastAsia="微軟正黑體" w:hAnsi="微軟正黑體"/>
          <w:color w:val="000000" w:themeColor="text1"/>
        </w:rPr>
        <w:t xml:space="preserve">    </w:t>
      </w:r>
      <w:r w:rsidR="002C4FDD" w:rsidRPr="006E1030">
        <w:rPr>
          <w:rFonts w:ascii="微軟正黑體" w:eastAsia="微軟正黑體" w:hAnsi="微軟正黑體" w:hint="eastAsia"/>
        </w:rPr>
        <w:t xml:space="preserve"> </w:t>
      </w:r>
      <w:hyperlink r:id="rId10" w:history="1">
        <w:r w:rsidR="002C4FDD" w:rsidRPr="006E1030">
          <w:rPr>
            <w:rStyle w:val="a5"/>
            <w:rFonts w:ascii="微軟正黑體" w:eastAsia="微軟正黑體" w:hAnsi="微軟正黑體"/>
            <w:color w:val="auto"/>
            <w:u w:val="none"/>
          </w:rPr>
          <w:t>http://www.mgolf.org/</w:t>
        </w:r>
      </w:hyperlink>
    </w:p>
    <w:p w:rsidR="00E46FFB" w:rsidRPr="001107D9" w:rsidRDefault="00E46FFB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9D7A68" w:rsidRPr="00053528" w:rsidRDefault="009D7A68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參賽資格</w:t>
      </w:r>
    </w:p>
    <w:p w:rsidR="00FB5399" w:rsidRPr="001107D9" w:rsidRDefault="009D7A68" w:rsidP="00086DC9">
      <w:pPr>
        <w:spacing w:line="440" w:lineRule="exact"/>
        <w:ind w:firstLine="482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以202</w:t>
      </w:r>
      <w:r w:rsidRPr="001107D9">
        <w:rPr>
          <w:rFonts w:ascii="微軟正黑體" w:eastAsia="微軟正黑體" w:hAnsi="微軟正黑體"/>
          <w:color w:val="000000" w:themeColor="text1"/>
        </w:rPr>
        <w:t>3</w:t>
      </w:r>
      <w:r w:rsidR="00981813" w:rsidRPr="001107D9">
        <w:rPr>
          <w:rFonts w:ascii="微軟正黑體" w:eastAsia="微軟正黑體" w:hAnsi="微軟正黑體" w:hint="eastAsia"/>
          <w:color w:val="000000" w:themeColor="text1"/>
        </w:rPr>
        <w:t>、</w:t>
      </w:r>
      <w:r w:rsidR="00981813" w:rsidRPr="001107D9">
        <w:rPr>
          <w:rFonts w:ascii="微軟正黑體" w:eastAsia="微軟正黑體" w:hAnsi="微軟正黑體"/>
          <w:color w:val="000000" w:themeColor="text1"/>
        </w:rPr>
        <w:t>2024</w:t>
      </w:r>
      <w:r w:rsidRPr="001107D9">
        <w:rPr>
          <w:rFonts w:ascii="微軟正黑體" w:eastAsia="微軟正黑體" w:hAnsi="微軟正黑體" w:hint="eastAsia"/>
          <w:color w:val="000000" w:themeColor="text1"/>
        </w:rPr>
        <w:t>年即將成為社會新鮮人的研究所或大學應屆畢業生</w:t>
      </w:r>
      <w:r w:rsidR="001064C7">
        <w:rPr>
          <w:rFonts w:ascii="微軟正黑體" w:eastAsia="微軟正黑體" w:hAnsi="微軟正黑體" w:hint="eastAsia"/>
          <w:color w:val="000000" w:themeColor="text1"/>
        </w:rPr>
        <w:t>（需為在學中）</w:t>
      </w:r>
      <w:r w:rsidRPr="001107D9">
        <w:rPr>
          <w:rFonts w:ascii="微軟正黑體" w:eastAsia="微軟正黑體" w:hAnsi="微軟正黑體" w:hint="eastAsia"/>
          <w:color w:val="000000" w:themeColor="text1"/>
        </w:rPr>
        <w:t>，以</w:t>
      </w:r>
      <w:r w:rsidR="00424C96" w:rsidRPr="001107D9">
        <w:rPr>
          <w:rFonts w:ascii="微軟正黑體" w:eastAsia="微軟正黑體" w:hAnsi="微軟正黑體" w:hint="eastAsia"/>
          <w:color w:val="000000" w:themeColor="text1"/>
        </w:rPr>
        <w:t>學校設於新北市者</w:t>
      </w:r>
      <w:r w:rsidR="00424C96">
        <w:rPr>
          <w:rFonts w:ascii="微軟正黑體" w:eastAsia="微軟正黑體" w:hAnsi="微軟正黑體" w:hint="eastAsia"/>
          <w:color w:val="000000" w:themeColor="text1"/>
        </w:rPr>
        <w:t>或</w:t>
      </w:r>
      <w:r w:rsidRPr="001107D9">
        <w:rPr>
          <w:rFonts w:ascii="微軟正黑體" w:eastAsia="微軟正黑體" w:hAnsi="微軟正黑體" w:hint="eastAsia"/>
          <w:color w:val="000000" w:themeColor="text1"/>
        </w:rPr>
        <w:t>戶籍設於新北市</w:t>
      </w:r>
      <w:r w:rsidR="00424C96">
        <w:rPr>
          <w:rFonts w:ascii="微軟正黑體" w:eastAsia="微軟正黑體" w:hAnsi="微軟正黑體" w:hint="eastAsia"/>
          <w:color w:val="000000" w:themeColor="text1"/>
        </w:rPr>
        <w:t>為優先</w:t>
      </w:r>
      <w:r w:rsidRPr="001107D9">
        <w:rPr>
          <w:rFonts w:ascii="微軟正黑體" w:eastAsia="微軟正黑體" w:hAnsi="微軟正黑體" w:hint="eastAsia"/>
          <w:color w:val="000000" w:themeColor="text1"/>
        </w:rPr>
        <w:t>。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(報到時請攜帶</w:t>
      </w:r>
      <w:r w:rsidR="001064C7">
        <w:rPr>
          <w:rFonts w:ascii="微軟正黑體" w:eastAsia="微軟正黑體" w:hAnsi="微軟正黑體" w:hint="eastAsia"/>
          <w:color w:val="000000" w:themeColor="text1"/>
        </w:rPr>
        <w:t>學生</w:t>
      </w:r>
      <w:r w:rsidR="006760F7" w:rsidRPr="001107D9">
        <w:rPr>
          <w:rFonts w:ascii="微軟正黑體" w:eastAsia="微軟正黑體" w:hAnsi="微軟正黑體" w:hint="eastAsia"/>
          <w:color w:val="000000" w:themeColor="text1"/>
        </w:rPr>
        <w:t>相關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證</w:t>
      </w:r>
      <w:r w:rsidR="006760F7" w:rsidRPr="001107D9">
        <w:rPr>
          <w:rFonts w:ascii="微軟正黑體" w:eastAsia="微軟正黑體" w:hAnsi="微軟正黑體" w:hint="eastAsia"/>
          <w:color w:val="000000" w:themeColor="text1"/>
        </w:rPr>
        <w:t>件備查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82E89" w:rsidRPr="001107D9" w:rsidRDefault="00982E89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982E89" w:rsidRPr="00196061" w:rsidRDefault="00982E89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196061">
        <w:rPr>
          <w:rFonts w:ascii="微軟正黑體" w:eastAsia="微軟正黑體" w:hAnsi="微軟正黑體" w:hint="eastAsia"/>
          <w:b/>
          <w:bCs/>
          <w:sz w:val="32"/>
          <w:szCs w:val="32"/>
        </w:rPr>
        <w:t>競賽日期</w:t>
      </w:r>
    </w:p>
    <w:p w:rsidR="00982E89" w:rsidRPr="00196061" w:rsidRDefault="00982E89" w:rsidP="00086DC9">
      <w:pPr>
        <w:spacing w:line="440" w:lineRule="exact"/>
        <w:ind w:firstLine="482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A場：2</w:t>
      </w:r>
      <w:r w:rsidRPr="00196061">
        <w:rPr>
          <w:rFonts w:ascii="微軟正黑體" w:eastAsia="微軟正黑體" w:hAnsi="微軟正黑體"/>
        </w:rPr>
        <w:t>023</w:t>
      </w:r>
      <w:r w:rsidRPr="00196061">
        <w:rPr>
          <w:rFonts w:ascii="微軟正黑體" w:eastAsia="微軟正黑體" w:hAnsi="微軟正黑體" w:hint="eastAsia"/>
        </w:rPr>
        <w:t>年</w:t>
      </w:r>
      <w:r w:rsidR="00116C5A" w:rsidRPr="00196061">
        <w:rPr>
          <w:rFonts w:ascii="微軟正黑體" w:eastAsia="微軟正黑體" w:hAnsi="微軟正黑體" w:hint="eastAsia"/>
        </w:rPr>
        <w:t>1</w:t>
      </w:r>
      <w:r w:rsidR="00AA7CDE">
        <w:rPr>
          <w:rFonts w:ascii="微軟正黑體" w:eastAsia="微軟正黑體" w:hAnsi="微軟正黑體" w:hint="eastAsia"/>
        </w:rPr>
        <w:t>1</w:t>
      </w:r>
      <w:r w:rsidRPr="00196061">
        <w:rPr>
          <w:rFonts w:ascii="微軟正黑體" w:eastAsia="微軟正黑體" w:hAnsi="微軟正黑體" w:hint="eastAsia"/>
        </w:rPr>
        <w:t>月</w:t>
      </w:r>
      <w:r w:rsidR="00116C5A" w:rsidRPr="00196061">
        <w:rPr>
          <w:rFonts w:ascii="微軟正黑體" w:eastAsia="微軟正黑體" w:hAnsi="微軟正黑體" w:hint="eastAsia"/>
        </w:rPr>
        <w:t>2</w:t>
      </w:r>
      <w:r w:rsidR="00AA7CDE">
        <w:rPr>
          <w:rFonts w:ascii="微軟正黑體" w:eastAsia="微軟正黑體" w:hAnsi="微軟正黑體" w:hint="eastAsia"/>
        </w:rPr>
        <w:t>5</w:t>
      </w:r>
      <w:r w:rsidRPr="00196061">
        <w:rPr>
          <w:rFonts w:ascii="微軟正黑體" w:eastAsia="微軟正黑體" w:hAnsi="微軟正黑體" w:hint="eastAsia"/>
        </w:rPr>
        <w:t>日</w:t>
      </w:r>
      <w:r w:rsidR="00C272B6">
        <w:rPr>
          <w:rFonts w:ascii="微軟正黑體" w:eastAsia="微軟正黑體" w:hAnsi="微軟正黑體" w:hint="eastAsia"/>
        </w:rPr>
        <w:t>(六)</w:t>
      </w:r>
      <w:r w:rsidRPr="00196061">
        <w:rPr>
          <w:rFonts w:ascii="微軟正黑體" w:eastAsia="微軟正黑體" w:hAnsi="微軟正黑體" w:hint="eastAsia"/>
        </w:rPr>
        <w:t xml:space="preserve"> 0</w:t>
      </w:r>
      <w:r w:rsidRPr="00196061">
        <w:rPr>
          <w:rFonts w:ascii="微軟正黑體" w:eastAsia="微軟正黑體" w:hAnsi="微軟正黑體"/>
        </w:rPr>
        <w:t>9:</w:t>
      </w:r>
      <w:r w:rsidR="00116C5A" w:rsidRPr="00196061">
        <w:rPr>
          <w:rFonts w:ascii="微軟正黑體" w:eastAsia="微軟正黑體" w:hAnsi="微軟正黑體" w:hint="eastAsia"/>
        </w:rPr>
        <w:t>3</w:t>
      </w:r>
      <w:r w:rsidRPr="00196061">
        <w:rPr>
          <w:rFonts w:ascii="微軟正黑體" w:eastAsia="微軟正黑體" w:hAnsi="微軟正黑體"/>
        </w:rPr>
        <w:t>0~17:30</w:t>
      </w:r>
      <w:r w:rsidR="00116C5A" w:rsidRPr="00196061">
        <w:rPr>
          <w:rFonts w:ascii="微軟正黑體" w:eastAsia="微軟正黑體" w:hAnsi="微軟正黑體" w:hint="eastAsia"/>
        </w:rPr>
        <w:t xml:space="preserve"> (8</w:t>
      </w:r>
      <w:r w:rsidRPr="00196061">
        <w:rPr>
          <w:rFonts w:ascii="微軟正黑體" w:eastAsia="微軟正黑體" w:hAnsi="微軟正黑體" w:hint="eastAsia"/>
        </w:rPr>
        <w:t>小時</w:t>
      </w:r>
      <w:r w:rsidR="00116C5A" w:rsidRPr="00196061">
        <w:rPr>
          <w:rFonts w:ascii="微軟正黑體" w:eastAsia="微軟正黑體" w:hAnsi="微軟正黑體" w:hint="eastAsia"/>
        </w:rPr>
        <w:t>)</w:t>
      </w:r>
    </w:p>
    <w:p w:rsidR="00982E89" w:rsidRPr="00196061" w:rsidRDefault="00982E89" w:rsidP="00086DC9">
      <w:pPr>
        <w:spacing w:line="440" w:lineRule="exact"/>
        <w:ind w:firstLine="482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/>
        </w:rPr>
        <w:t>B</w:t>
      </w:r>
      <w:r w:rsidRPr="00196061">
        <w:rPr>
          <w:rFonts w:ascii="微軟正黑體" w:eastAsia="微軟正黑體" w:hAnsi="微軟正黑體" w:hint="eastAsia"/>
        </w:rPr>
        <w:t>場：2</w:t>
      </w:r>
      <w:r w:rsidRPr="00196061">
        <w:rPr>
          <w:rFonts w:ascii="微軟正黑體" w:eastAsia="微軟正黑體" w:hAnsi="微軟正黑體"/>
        </w:rPr>
        <w:t>023</w:t>
      </w:r>
      <w:r w:rsidRPr="00196061">
        <w:rPr>
          <w:rFonts w:ascii="微軟正黑體" w:eastAsia="微軟正黑體" w:hAnsi="微軟正黑體" w:hint="eastAsia"/>
        </w:rPr>
        <w:t>年</w:t>
      </w:r>
      <w:r w:rsidR="00116C5A" w:rsidRPr="00196061">
        <w:rPr>
          <w:rFonts w:ascii="微軟正黑體" w:eastAsia="微軟正黑體" w:hAnsi="微軟正黑體" w:hint="eastAsia"/>
        </w:rPr>
        <w:t>12</w:t>
      </w:r>
      <w:r w:rsidRPr="00196061">
        <w:rPr>
          <w:rFonts w:ascii="微軟正黑體" w:eastAsia="微軟正黑體" w:hAnsi="微軟正黑體" w:hint="eastAsia"/>
        </w:rPr>
        <w:t>月</w:t>
      </w:r>
      <w:r w:rsidR="0071312F">
        <w:rPr>
          <w:rFonts w:ascii="微軟正黑體" w:eastAsia="微軟正黑體" w:hAnsi="微軟正黑體" w:hint="eastAsia"/>
        </w:rPr>
        <w:t xml:space="preserve"> </w:t>
      </w:r>
      <w:r w:rsidR="0071312F">
        <w:rPr>
          <w:rFonts w:ascii="微軟正黑體" w:eastAsia="微軟正黑體" w:hAnsi="微軟正黑體"/>
        </w:rPr>
        <w:t xml:space="preserve"> </w:t>
      </w:r>
      <w:r w:rsidR="0071312F" w:rsidRPr="0071312F">
        <w:rPr>
          <w:rFonts w:ascii="微軟正黑體" w:eastAsia="微軟正黑體" w:hAnsi="微軟正黑體" w:hint="eastAsia"/>
        </w:rPr>
        <w:t>2日</w:t>
      </w:r>
      <w:r w:rsidR="00C272B6">
        <w:rPr>
          <w:rFonts w:ascii="微軟正黑體" w:eastAsia="微軟正黑體" w:hAnsi="微軟正黑體" w:hint="eastAsia"/>
        </w:rPr>
        <w:t>(六)</w:t>
      </w:r>
      <w:r w:rsidR="0071312F" w:rsidRPr="0071312F">
        <w:rPr>
          <w:rFonts w:ascii="微軟正黑體" w:eastAsia="微軟正黑體" w:hAnsi="微軟正黑體" w:hint="eastAsia"/>
        </w:rPr>
        <w:t xml:space="preserve"> 09:30~17:30 (8小時)</w:t>
      </w:r>
    </w:p>
    <w:p w:rsidR="002C4FDD" w:rsidRPr="00D163D6" w:rsidRDefault="003B3511" w:rsidP="006F5567">
      <w:pPr>
        <w:spacing w:line="440" w:lineRule="exact"/>
        <w:ind w:firstLine="482"/>
        <w:jc w:val="both"/>
        <w:rPr>
          <w:rFonts w:ascii="微軟正黑體" w:eastAsia="微軟正黑體" w:hAnsi="微軟正黑體"/>
        </w:rPr>
      </w:pPr>
      <w:r w:rsidRPr="00D163D6">
        <w:rPr>
          <w:rFonts w:ascii="微軟正黑體" w:eastAsia="微軟正黑體" w:hAnsi="微軟正黑體" w:hint="eastAsia"/>
          <w:b/>
          <w:bCs/>
          <w:szCs w:val="24"/>
        </w:rPr>
        <w:t>(報名</w:t>
      </w:r>
      <w:r w:rsidR="00827468">
        <w:rPr>
          <w:rFonts w:ascii="微軟正黑體" w:eastAsia="微軟正黑體" w:hAnsi="微軟正黑體" w:hint="eastAsia"/>
          <w:b/>
          <w:bCs/>
          <w:szCs w:val="24"/>
        </w:rPr>
        <w:t>表</w:t>
      </w:r>
      <w:r w:rsidRPr="00D163D6">
        <w:rPr>
          <w:rFonts w:ascii="微軟正黑體" w:eastAsia="微軟正黑體" w:hAnsi="微軟正黑體" w:hint="eastAsia"/>
          <w:b/>
          <w:bCs/>
          <w:szCs w:val="24"/>
        </w:rPr>
        <w:t>可選參加場次優先順序，實際錄取場次依主辦單位通知為</w:t>
      </w:r>
      <w:proofErr w:type="gramStart"/>
      <w:r w:rsidRPr="00D163D6">
        <w:rPr>
          <w:rFonts w:ascii="微軟正黑體" w:eastAsia="微軟正黑體" w:hAnsi="微軟正黑體" w:hint="eastAsia"/>
          <w:b/>
          <w:bCs/>
          <w:szCs w:val="24"/>
        </w:rPr>
        <w:t>準</w:t>
      </w:r>
      <w:proofErr w:type="gramEnd"/>
      <w:r w:rsidRPr="00D163D6">
        <w:rPr>
          <w:rFonts w:ascii="微軟正黑體" w:eastAsia="微軟正黑體" w:hAnsi="微軟正黑體" w:hint="eastAsia"/>
          <w:b/>
          <w:bCs/>
          <w:szCs w:val="24"/>
        </w:rPr>
        <w:t>)</w:t>
      </w:r>
    </w:p>
    <w:p w:rsidR="00560FBA" w:rsidRPr="00196061" w:rsidRDefault="00560FBA" w:rsidP="006F5567">
      <w:pPr>
        <w:spacing w:line="440" w:lineRule="exact"/>
        <w:ind w:firstLine="482"/>
        <w:jc w:val="both"/>
        <w:rPr>
          <w:rFonts w:ascii="微軟正黑體" w:eastAsia="微軟正黑體" w:hAnsi="微軟正黑體"/>
        </w:rPr>
      </w:pPr>
    </w:p>
    <w:p w:rsidR="00BE4FCB" w:rsidRPr="00053528" w:rsidRDefault="00BE4FCB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參賽方式</w:t>
      </w:r>
    </w:p>
    <w:p w:rsidR="00982E89" w:rsidRPr="00053528" w:rsidRDefault="00BE4FCB" w:rsidP="00086DC9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053528">
        <w:rPr>
          <w:rFonts w:ascii="微軟正黑體" w:eastAsia="微軟正黑體" w:hAnsi="微軟正黑體" w:hint="eastAsia"/>
          <w:color w:val="000000" w:themeColor="text1"/>
        </w:rPr>
        <w:t>以大學學院、系所、系學會名義或社團名義組隊參加，每隊六人。</w:t>
      </w:r>
    </w:p>
    <w:p w:rsidR="00BE4FCB" w:rsidRPr="001107D9" w:rsidRDefault="00BE4FCB" w:rsidP="00560FBA">
      <w:pPr>
        <w:spacing w:line="440" w:lineRule="exact"/>
        <w:ind w:left="993" w:hanging="31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每一期研習活動及競賽，預計5到6隊參加。同一單位報名隊伍</w:t>
      </w:r>
      <w:proofErr w:type="gramStart"/>
      <w:r w:rsidRPr="001107D9">
        <w:rPr>
          <w:rFonts w:ascii="微軟正黑體" w:eastAsia="微軟正黑體" w:hAnsi="微軟正黑體" w:hint="eastAsia"/>
          <w:color w:val="000000" w:themeColor="text1"/>
        </w:rPr>
        <w:t>不</w:t>
      </w:r>
      <w:proofErr w:type="gramEnd"/>
      <w:r w:rsidRPr="001107D9">
        <w:rPr>
          <w:rFonts w:ascii="微軟正黑體" w:eastAsia="微軟正黑體" w:hAnsi="微軟正黑體" w:hint="eastAsia"/>
          <w:color w:val="000000" w:themeColor="text1"/>
        </w:rPr>
        <w:t>設限，但秉持各校各單位多交流的原則，主辦單位將以報名情況進行調配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，若</w:t>
      </w:r>
      <w:r w:rsidR="0000291A" w:rsidRPr="001107D9">
        <w:rPr>
          <w:rFonts w:ascii="微軟正黑體" w:eastAsia="微軟正黑體" w:hAnsi="微軟正黑體" w:hint="eastAsia"/>
          <w:color w:val="000000" w:themeColor="text1"/>
        </w:rPr>
        <w:t>因報名隊伍眾多</w:t>
      </w:r>
      <w:r w:rsidRPr="001107D9">
        <w:rPr>
          <w:rFonts w:ascii="微軟正黑體" w:eastAsia="微軟正黑體" w:hAnsi="微軟正黑體" w:hint="eastAsia"/>
          <w:color w:val="000000" w:themeColor="text1"/>
        </w:rPr>
        <w:t>未列入本梯次參賽之隊伍，將優先</w:t>
      </w:r>
      <w:r w:rsidR="00FB5399" w:rsidRPr="001107D9">
        <w:rPr>
          <w:rFonts w:ascii="微軟正黑體" w:eastAsia="微軟正黑體" w:hAnsi="微軟正黑體" w:hint="eastAsia"/>
          <w:color w:val="000000" w:themeColor="text1"/>
        </w:rPr>
        <w:t>安排</w:t>
      </w:r>
      <w:r w:rsidRPr="001107D9">
        <w:rPr>
          <w:rFonts w:ascii="微軟正黑體" w:eastAsia="微軟正黑體" w:hAnsi="微軟正黑體" w:hint="eastAsia"/>
          <w:color w:val="000000" w:themeColor="text1"/>
        </w:rPr>
        <w:t>參加下一梯次競賽。</w:t>
      </w:r>
    </w:p>
    <w:p w:rsidR="00BE4FCB" w:rsidRPr="001107D9" w:rsidRDefault="00BE4FCB" w:rsidP="00086DC9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經主辦單位通知確認參賽梯次之隊伍，須</w:t>
      </w:r>
      <w:r w:rsidR="00AE68C5">
        <w:rPr>
          <w:rFonts w:ascii="微軟正黑體" w:eastAsia="微軟正黑體" w:hAnsi="微軟正黑體" w:hint="eastAsia"/>
          <w:color w:val="000000" w:themeColor="text1"/>
        </w:rPr>
        <w:t>於接獲通知後三日內</w:t>
      </w:r>
      <w:r w:rsidRPr="001107D9">
        <w:rPr>
          <w:rFonts w:ascii="微軟正黑體" w:eastAsia="微軟正黑體" w:hAnsi="微軟正黑體" w:hint="eastAsia"/>
          <w:color w:val="000000" w:themeColor="text1"/>
        </w:rPr>
        <w:t>繳交</w:t>
      </w:r>
      <w:r w:rsidRPr="00C60DAC">
        <w:rPr>
          <w:rFonts w:ascii="微軟正黑體" w:eastAsia="微軟正黑體" w:hAnsi="微軟正黑體" w:hint="eastAsia"/>
          <w:b/>
          <w:bCs/>
          <w:color w:val="000000" w:themeColor="text1"/>
        </w:rPr>
        <w:t>保證金</w:t>
      </w:r>
      <w:r w:rsidR="00AE68C5">
        <w:rPr>
          <w:rFonts w:ascii="微軟正黑體" w:eastAsia="微軟正黑體" w:hAnsi="微軟正黑體" w:hint="eastAsia"/>
          <w:b/>
          <w:bCs/>
          <w:color w:val="000000" w:themeColor="text1"/>
        </w:rPr>
        <w:t>新台幣</w:t>
      </w:r>
      <w:r w:rsidRPr="00C60DAC">
        <w:rPr>
          <w:rFonts w:ascii="微軟正黑體" w:eastAsia="微軟正黑體" w:hAnsi="微軟正黑體" w:hint="eastAsia"/>
          <w:b/>
          <w:bCs/>
          <w:color w:val="000000" w:themeColor="text1"/>
        </w:rPr>
        <w:t>5</w:t>
      </w:r>
      <w:r w:rsidRPr="00C60DAC">
        <w:rPr>
          <w:rFonts w:ascii="微軟正黑體" w:eastAsia="微軟正黑體" w:hAnsi="微軟正黑體"/>
          <w:b/>
          <w:bCs/>
          <w:color w:val="000000" w:themeColor="text1"/>
        </w:rPr>
        <w:t>,</w:t>
      </w:r>
      <w:r w:rsidRPr="00C60DAC">
        <w:rPr>
          <w:rFonts w:ascii="微軟正黑體" w:eastAsia="微軟正黑體" w:hAnsi="微軟正黑體" w:hint="eastAsia"/>
          <w:b/>
          <w:bCs/>
          <w:color w:val="000000" w:themeColor="text1"/>
        </w:rPr>
        <w:t>000</w:t>
      </w:r>
      <w:r w:rsidR="00AE68C5">
        <w:rPr>
          <w:rFonts w:ascii="微軟正黑體" w:eastAsia="微軟正黑體" w:hAnsi="微軟正黑體" w:hint="eastAsia"/>
          <w:b/>
          <w:bCs/>
          <w:color w:val="000000" w:themeColor="text1"/>
        </w:rPr>
        <w:t>元</w:t>
      </w:r>
      <w:r w:rsidR="0000291A" w:rsidRPr="001107D9">
        <w:rPr>
          <w:rFonts w:ascii="微軟正黑體" w:eastAsia="微軟正黑體" w:hAnsi="微軟正黑體" w:hint="eastAsia"/>
          <w:color w:val="000000" w:themeColor="text1"/>
        </w:rPr>
        <w:t>，</w:t>
      </w:r>
      <w:r w:rsidRPr="001107D9">
        <w:rPr>
          <w:rFonts w:ascii="微軟正黑體" w:eastAsia="微軟正黑體" w:hAnsi="微軟正黑體" w:hint="eastAsia"/>
          <w:color w:val="000000" w:themeColor="text1"/>
        </w:rPr>
        <w:t>保證金將於活動結束後</w:t>
      </w:r>
      <w:r w:rsidRPr="00C60DAC">
        <w:rPr>
          <w:rFonts w:ascii="微軟正黑體" w:eastAsia="微軟正黑體" w:hAnsi="微軟正黑體" w:hint="eastAsia"/>
          <w:b/>
          <w:bCs/>
          <w:color w:val="000000" w:themeColor="text1"/>
        </w:rPr>
        <w:t>全額退還</w:t>
      </w:r>
      <w:r w:rsidRPr="001107D9">
        <w:rPr>
          <w:rFonts w:ascii="微軟正黑體" w:eastAsia="微軟正黑體" w:hAnsi="微軟正黑體" w:hint="eastAsia"/>
          <w:color w:val="000000" w:themeColor="text1"/>
        </w:rPr>
        <w:t>。</w:t>
      </w:r>
      <w:r w:rsidR="00AE68C5">
        <w:rPr>
          <w:rFonts w:ascii="微軟正黑體" w:eastAsia="微軟正黑體" w:hAnsi="微軟正黑體" w:hint="eastAsia"/>
          <w:color w:val="000000" w:themeColor="text1"/>
        </w:rPr>
        <w:t>參賽日期前兩</w:t>
      </w:r>
      <w:proofErr w:type="gramStart"/>
      <w:r w:rsidR="00AE68C5">
        <w:rPr>
          <w:rFonts w:ascii="微軟正黑體" w:eastAsia="微軟正黑體" w:hAnsi="微軟正黑體" w:hint="eastAsia"/>
          <w:color w:val="000000" w:themeColor="text1"/>
        </w:rPr>
        <w:t>週</w:t>
      </w:r>
      <w:proofErr w:type="gramEnd"/>
      <w:r w:rsidR="00AE68C5">
        <w:rPr>
          <w:rFonts w:ascii="微軟正黑體" w:eastAsia="微軟正黑體" w:hAnsi="微軟正黑體" w:hint="eastAsia"/>
          <w:color w:val="000000" w:themeColor="text1"/>
        </w:rPr>
        <w:t>內放棄參賽之</w:t>
      </w:r>
      <w:r w:rsidR="00AE68C5">
        <w:rPr>
          <w:rFonts w:ascii="微軟正黑體" w:eastAsia="微軟正黑體" w:hAnsi="微軟正黑體" w:hint="eastAsia"/>
          <w:color w:val="000000" w:themeColor="text1"/>
        </w:rPr>
        <w:lastRenderedPageBreak/>
        <w:t>隊伍，恕不退還保證金。</w:t>
      </w:r>
    </w:p>
    <w:p w:rsidR="0000291A" w:rsidRPr="00E7069D" w:rsidRDefault="0000291A" w:rsidP="00086DC9">
      <w:pPr>
        <w:pStyle w:val="a3"/>
        <w:numPr>
          <w:ilvl w:val="0"/>
          <w:numId w:val="14"/>
        </w:numPr>
        <w:spacing w:line="440" w:lineRule="exact"/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E7069D">
        <w:rPr>
          <w:rFonts w:ascii="微軟正黑體" w:eastAsia="微軟正黑體" w:hAnsi="微軟正黑體" w:hint="eastAsia"/>
          <w:color w:val="000000" w:themeColor="text1"/>
        </w:rPr>
        <w:t>每一隊報名人數上限七人，實際參賽時人數不得少於五人</w:t>
      </w:r>
      <w:r w:rsidR="00007C34" w:rsidRPr="00E7069D">
        <w:rPr>
          <w:rFonts w:ascii="微軟正黑體" w:eastAsia="微軟正黑體" w:hAnsi="微軟正黑體" w:hint="eastAsia"/>
          <w:color w:val="000000" w:themeColor="text1"/>
        </w:rPr>
        <w:t>(將視為棄權)</w:t>
      </w:r>
      <w:r w:rsidR="00EE1ADF">
        <w:rPr>
          <w:rFonts w:ascii="微軟正黑體" w:eastAsia="微軟正黑體" w:hAnsi="微軟正黑體" w:hint="eastAsia"/>
          <w:color w:val="000000" w:themeColor="text1"/>
        </w:rPr>
        <w:t>，</w:t>
      </w:r>
      <w:r w:rsidR="00744202">
        <w:rPr>
          <w:rFonts w:ascii="微軟正黑體" w:eastAsia="微軟正黑體" w:hAnsi="微軟正黑體" w:hint="eastAsia"/>
          <w:color w:val="000000" w:themeColor="text1"/>
        </w:rPr>
        <w:t>距參賽日期兩天前</w:t>
      </w:r>
      <w:r w:rsidR="00EE1ADF" w:rsidRPr="00EE1ADF">
        <w:rPr>
          <w:rFonts w:ascii="微軟正黑體" w:eastAsia="微軟正黑體" w:hAnsi="微軟正黑體" w:hint="eastAsia"/>
          <w:color w:val="000000" w:themeColor="text1"/>
        </w:rPr>
        <w:t>允許</w:t>
      </w:r>
      <w:r w:rsidR="00744202">
        <w:rPr>
          <w:rFonts w:ascii="微軟正黑體" w:eastAsia="微軟正黑體" w:hAnsi="微軟正黑體" w:hint="eastAsia"/>
          <w:color w:val="000000" w:themeColor="text1"/>
        </w:rPr>
        <w:t>更</w:t>
      </w:r>
      <w:r w:rsidR="00EE1ADF" w:rsidRPr="00EE1ADF">
        <w:rPr>
          <w:rFonts w:ascii="微軟正黑體" w:eastAsia="微軟正黑體" w:hAnsi="微軟正黑體" w:hint="eastAsia"/>
          <w:color w:val="000000" w:themeColor="text1"/>
        </w:rPr>
        <w:t>換</w:t>
      </w:r>
      <w:r w:rsidR="00744202">
        <w:rPr>
          <w:rFonts w:ascii="微軟正黑體" w:eastAsia="微軟正黑體" w:hAnsi="微軟正黑體" w:hint="eastAsia"/>
          <w:color w:val="000000" w:themeColor="text1"/>
        </w:rPr>
        <w:t>隊員，</w:t>
      </w:r>
      <w:r w:rsidR="00EE1ADF" w:rsidRPr="00EE1ADF">
        <w:rPr>
          <w:rFonts w:ascii="微軟正黑體" w:eastAsia="微軟正黑體" w:hAnsi="微軟正黑體" w:hint="eastAsia"/>
          <w:color w:val="000000" w:themeColor="text1"/>
        </w:rPr>
        <w:t>但須經</w:t>
      </w:r>
      <w:r w:rsidR="00744202">
        <w:rPr>
          <w:rFonts w:ascii="微軟正黑體" w:eastAsia="微軟正黑體" w:hAnsi="微軟正黑體" w:hint="eastAsia"/>
          <w:color w:val="000000" w:themeColor="text1"/>
        </w:rPr>
        <w:t>主辦</w:t>
      </w:r>
      <w:r w:rsidR="00EE1ADF" w:rsidRPr="00EE1ADF">
        <w:rPr>
          <w:rFonts w:ascii="微軟正黑體" w:eastAsia="微軟正黑體" w:hAnsi="微軟正黑體" w:hint="eastAsia"/>
          <w:color w:val="000000" w:themeColor="text1"/>
        </w:rPr>
        <w:t>單位確認</w:t>
      </w:r>
      <w:r w:rsidR="00744202">
        <w:rPr>
          <w:rFonts w:ascii="微軟正黑體" w:eastAsia="微軟正黑體" w:hAnsi="微軟正黑體" w:hint="eastAsia"/>
          <w:color w:val="000000" w:themeColor="text1"/>
        </w:rPr>
        <w:t>參賽</w:t>
      </w:r>
      <w:r w:rsidR="00EE1ADF" w:rsidRPr="00EE1ADF">
        <w:rPr>
          <w:rFonts w:ascii="微軟正黑體" w:eastAsia="微軟正黑體" w:hAnsi="微軟正黑體" w:hint="eastAsia"/>
          <w:color w:val="000000" w:themeColor="text1"/>
        </w:rPr>
        <w:t>資格</w:t>
      </w:r>
      <w:r w:rsidR="00744202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BE4FCB" w:rsidRPr="00E7069D" w:rsidRDefault="00BE4FCB" w:rsidP="00086DC9">
      <w:pPr>
        <w:pStyle w:val="a3"/>
        <w:numPr>
          <w:ilvl w:val="0"/>
          <w:numId w:val="14"/>
        </w:numPr>
        <w:spacing w:line="440" w:lineRule="exact"/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E7069D">
        <w:rPr>
          <w:rFonts w:ascii="微軟正黑體" w:eastAsia="微軟正黑體" w:hAnsi="微軟正黑體" w:hint="eastAsia"/>
          <w:color w:val="000000" w:themeColor="text1"/>
        </w:rPr>
        <w:t>如有放棄依候補順位依次補上</w:t>
      </w:r>
      <w:r w:rsidR="00744202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00291A" w:rsidRPr="00E7069D" w:rsidRDefault="0000291A" w:rsidP="00086DC9">
      <w:pPr>
        <w:pStyle w:val="a3"/>
        <w:numPr>
          <w:ilvl w:val="0"/>
          <w:numId w:val="14"/>
        </w:numPr>
        <w:spacing w:line="440" w:lineRule="exact"/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E7069D">
        <w:rPr>
          <w:rFonts w:ascii="微軟正黑體" w:eastAsia="微軟正黑體" w:hAnsi="微軟正黑體" w:hint="eastAsia"/>
          <w:color w:val="000000" w:themeColor="text1"/>
        </w:rPr>
        <w:t>報名成功僅具備參賽資格，實際參賽隊伍將由主辦單位確認並通知(包括候補)</w:t>
      </w:r>
      <w:r w:rsidR="00744202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D74EF5" w:rsidRPr="00196061" w:rsidRDefault="00D74EF5" w:rsidP="00086DC9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982E89" w:rsidRPr="00196061" w:rsidRDefault="00982E89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196061">
        <w:rPr>
          <w:rFonts w:ascii="微軟正黑體" w:eastAsia="微軟正黑體" w:hAnsi="微軟正黑體" w:hint="eastAsia"/>
          <w:b/>
          <w:bCs/>
          <w:sz w:val="32"/>
          <w:szCs w:val="32"/>
        </w:rPr>
        <w:t>競賽規則</w:t>
      </w:r>
    </w:p>
    <w:p w:rsidR="00E12725" w:rsidRPr="00196061" w:rsidRDefault="00E12725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每一個情境狀況，由三個步驟</w:t>
      </w:r>
      <w:r w:rsidR="00172A1C" w:rsidRPr="00196061">
        <w:rPr>
          <w:rFonts w:ascii="微軟正黑體" w:eastAsia="微軟正黑體" w:hAnsi="微軟正黑體" w:hint="eastAsia"/>
        </w:rPr>
        <w:t>(案例)</w:t>
      </w:r>
      <w:r w:rsidRPr="00196061">
        <w:rPr>
          <w:rFonts w:ascii="微軟正黑體" w:eastAsia="微軟正黑體" w:hAnsi="微軟正黑體" w:hint="eastAsia"/>
        </w:rPr>
        <w:t>組成</w:t>
      </w:r>
      <w:r w:rsidR="00172A1C" w:rsidRPr="00196061">
        <w:rPr>
          <w:rFonts w:ascii="微軟正黑體" w:eastAsia="微軟正黑體" w:hAnsi="微軟正黑體" w:hint="eastAsia"/>
        </w:rPr>
        <w:t>。</w:t>
      </w:r>
    </w:p>
    <w:p w:rsidR="00E60857" w:rsidRPr="00196061" w:rsidRDefault="009502C0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每</w:t>
      </w:r>
      <w:r w:rsidR="00172A1C" w:rsidRPr="00196061">
        <w:rPr>
          <w:rFonts w:ascii="微軟正黑體" w:eastAsia="微軟正黑體" w:hAnsi="微軟正黑體" w:hint="eastAsia"/>
        </w:rPr>
        <w:t>期(場)</w:t>
      </w:r>
      <w:r w:rsidR="00E60857" w:rsidRPr="00196061">
        <w:rPr>
          <w:rFonts w:ascii="微軟正黑體" w:eastAsia="微軟正黑體" w:hAnsi="微軟正黑體" w:hint="eastAsia"/>
        </w:rPr>
        <w:t>競賽</w:t>
      </w:r>
      <w:r w:rsidR="00AA7CDE">
        <w:rPr>
          <w:rFonts w:ascii="微軟正黑體" w:eastAsia="微軟正黑體" w:hAnsi="微軟正黑體" w:hint="eastAsia"/>
        </w:rPr>
        <w:t>預計</w:t>
      </w:r>
      <w:r w:rsidR="00E60857" w:rsidRPr="00196061">
        <w:rPr>
          <w:rFonts w:ascii="微軟正黑體" w:eastAsia="微軟正黑體" w:hAnsi="微軟正黑體" w:hint="eastAsia"/>
        </w:rPr>
        <w:t>進行</w:t>
      </w:r>
      <w:bookmarkStart w:id="0" w:name="_Hlk126699165"/>
      <w:r w:rsidR="00053528" w:rsidRPr="00196061">
        <w:rPr>
          <w:rFonts w:ascii="微軟正黑體" w:eastAsia="微軟正黑體" w:hAnsi="微軟正黑體" w:hint="eastAsia"/>
        </w:rPr>
        <w:t>六~九</w:t>
      </w:r>
      <w:r w:rsidR="00E60857" w:rsidRPr="00196061">
        <w:rPr>
          <w:rFonts w:ascii="微軟正黑體" w:eastAsia="微軟正黑體" w:hAnsi="微軟正黑體" w:hint="eastAsia"/>
        </w:rPr>
        <w:t>個情境</w:t>
      </w:r>
      <w:r w:rsidRPr="00196061">
        <w:rPr>
          <w:rFonts w:ascii="微軟正黑體" w:eastAsia="微軟正黑體" w:hAnsi="微軟正黑體" w:hint="eastAsia"/>
        </w:rPr>
        <w:t>狀況</w:t>
      </w:r>
      <w:bookmarkEnd w:id="0"/>
      <w:r w:rsidRPr="00196061">
        <w:rPr>
          <w:rFonts w:ascii="微軟正黑體" w:eastAsia="微軟正黑體" w:hAnsi="微軟正黑體" w:hint="eastAsia"/>
        </w:rPr>
        <w:t>，共計</w:t>
      </w:r>
      <w:r w:rsidR="00E7069D" w:rsidRPr="00196061">
        <w:rPr>
          <w:rFonts w:ascii="微軟正黑體" w:eastAsia="微軟正黑體" w:hAnsi="微軟正黑體" w:hint="eastAsia"/>
        </w:rPr>
        <w:t>1</w:t>
      </w:r>
      <w:r w:rsidR="00053528" w:rsidRPr="00196061">
        <w:rPr>
          <w:rFonts w:ascii="微軟正黑體" w:eastAsia="微軟正黑體" w:hAnsi="微軟正黑體" w:hint="eastAsia"/>
        </w:rPr>
        <w:t>8~27</w:t>
      </w:r>
      <w:r w:rsidRPr="00196061">
        <w:rPr>
          <w:rFonts w:ascii="微軟正黑體" w:eastAsia="微軟正黑體" w:hAnsi="微軟正黑體" w:hint="eastAsia"/>
        </w:rPr>
        <w:t>個案例</w:t>
      </w:r>
      <w:r w:rsidR="00E60857" w:rsidRPr="00196061">
        <w:rPr>
          <w:rFonts w:ascii="微軟正黑體" w:eastAsia="微軟正黑體" w:hAnsi="微軟正黑體" w:hint="eastAsia"/>
        </w:rPr>
        <w:t>。</w:t>
      </w:r>
    </w:p>
    <w:p w:rsidR="00982E89" w:rsidRPr="00196061" w:rsidRDefault="00982E89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每</w:t>
      </w:r>
      <w:proofErr w:type="gramStart"/>
      <w:r w:rsidRPr="00196061">
        <w:rPr>
          <w:rFonts w:ascii="微軟正黑體" w:eastAsia="微軟正黑體" w:hAnsi="微軟正黑體" w:hint="eastAsia"/>
        </w:rPr>
        <w:t>個</w:t>
      </w:r>
      <w:proofErr w:type="gramEnd"/>
      <w:r w:rsidRPr="00196061">
        <w:rPr>
          <w:rFonts w:ascii="微軟正黑體" w:eastAsia="微軟正黑體" w:hAnsi="微軟正黑體" w:hint="eastAsia"/>
        </w:rPr>
        <w:t>步驟</w:t>
      </w:r>
      <w:r w:rsidR="008171A3" w:rsidRPr="00196061">
        <w:rPr>
          <w:rFonts w:ascii="微軟正黑體" w:eastAsia="微軟正黑體" w:hAnsi="微軟正黑體" w:hint="eastAsia"/>
        </w:rPr>
        <w:t>(案例)</w:t>
      </w:r>
      <w:r w:rsidRPr="00196061">
        <w:rPr>
          <w:rFonts w:ascii="微軟正黑體" w:eastAsia="微軟正黑體" w:hAnsi="微軟正黑體" w:hint="eastAsia"/>
        </w:rPr>
        <w:t>各</w:t>
      </w:r>
      <w:r w:rsidR="008171A3" w:rsidRPr="00196061">
        <w:rPr>
          <w:rFonts w:ascii="微軟正黑體" w:eastAsia="微軟正黑體" w:hAnsi="微軟正黑體" w:hint="eastAsia"/>
        </w:rPr>
        <w:t>隊</w:t>
      </w:r>
      <w:r w:rsidRPr="00196061">
        <w:rPr>
          <w:rFonts w:ascii="微軟正黑體" w:eastAsia="微軟正黑體" w:hAnsi="微軟正黑體" w:hint="eastAsia"/>
        </w:rPr>
        <w:t>將進行一次</w:t>
      </w:r>
      <w:r w:rsidR="008171A3" w:rsidRPr="00196061">
        <w:rPr>
          <w:rFonts w:ascii="微軟正黑體" w:eastAsia="微軟正黑體" w:hAnsi="微軟正黑體" w:hint="eastAsia"/>
        </w:rPr>
        <w:t>討論及</w:t>
      </w:r>
      <w:r w:rsidRPr="00196061">
        <w:rPr>
          <w:rFonts w:ascii="微軟正黑體" w:eastAsia="微軟正黑體" w:hAnsi="微軟正黑體" w:hint="eastAsia"/>
        </w:rPr>
        <w:t>選擇</w:t>
      </w:r>
      <w:r w:rsidR="008171A3" w:rsidRPr="00196061">
        <w:rPr>
          <w:rFonts w:ascii="微軟正黑體" w:eastAsia="微軟正黑體" w:hAnsi="微軟正黑體" w:hint="eastAsia"/>
        </w:rPr>
        <w:t>，在講師規定的時間內</w:t>
      </w:r>
      <w:r w:rsidR="00F60551" w:rsidRPr="00196061">
        <w:rPr>
          <w:rFonts w:ascii="微軟正黑體" w:eastAsia="微軟正黑體" w:hAnsi="微軟正黑體" w:hint="eastAsia"/>
        </w:rPr>
        <w:t>同時</w:t>
      </w:r>
      <w:r w:rsidR="008171A3" w:rsidRPr="00196061">
        <w:rPr>
          <w:rFonts w:ascii="微軟正黑體" w:eastAsia="微軟正黑體" w:hAnsi="微軟正黑體" w:hint="eastAsia"/>
        </w:rPr>
        <w:t>作答</w:t>
      </w:r>
      <w:r w:rsidR="00F3210C" w:rsidRPr="00196061">
        <w:rPr>
          <w:rFonts w:ascii="微軟正黑體" w:eastAsia="微軟正黑體" w:hAnsi="微軟正黑體" w:hint="eastAsia"/>
        </w:rPr>
        <w:t>(揮</w:t>
      </w:r>
      <w:proofErr w:type="gramStart"/>
      <w:r w:rsidR="00F3210C" w:rsidRPr="00196061">
        <w:rPr>
          <w:rFonts w:ascii="微軟正黑體" w:eastAsia="微軟正黑體" w:hAnsi="微軟正黑體" w:hint="eastAsia"/>
        </w:rPr>
        <w:t>桿</w:t>
      </w:r>
      <w:proofErr w:type="gramEnd"/>
      <w:r w:rsidR="00F3210C" w:rsidRPr="00196061">
        <w:rPr>
          <w:rFonts w:ascii="微軟正黑體" w:eastAsia="微軟正黑體" w:hAnsi="微軟正黑體" w:hint="eastAsia"/>
        </w:rPr>
        <w:t>)</w:t>
      </w:r>
      <w:r w:rsidR="005F0230" w:rsidRPr="00196061">
        <w:rPr>
          <w:rFonts w:ascii="微軟正黑體" w:eastAsia="微軟正黑體" w:hAnsi="微軟正黑體" w:hint="eastAsia"/>
        </w:rPr>
        <w:t>，</w:t>
      </w:r>
      <w:r w:rsidR="008278B2" w:rsidRPr="00196061">
        <w:rPr>
          <w:rFonts w:ascii="微軟正黑體" w:eastAsia="微軟正黑體" w:hAnsi="微軟正黑體" w:hint="eastAsia"/>
        </w:rPr>
        <w:t>講師將</w:t>
      </w:r>
      <w:r w:rsidR="005F0230" w:rsidRPr="00196061">
        <w:rPr>
          <w:rFonts w:ascii="微軟正黑體" w:eastAsia="微軟正黑體" w:hAnsi="微軟正黑體" w:hint="eastAsia"/>
        </w:rPr>
        <w:t>根據</w:t>
      </w:r>
      <w:r w:rsidR="008278B2" w:rsidRPr="00196061">
        <w:rPr>
          <w:rFonts w:ascii="微軟正黑體" w:eastAsia="微軟正黑體" w:hAnsi="微軟正黑體" w:hint="eastAsia"/>
        </w:rPr>
        <w:t>各隊</w:t>
      </w:r>
      <w:r w:rsidR="005F0230" w:rsidRPr="00196061">
        <w:rPr>
          <w:rFonts w:ascii="微軟正黑體" w:eastAsia="微軟正黑體" w:hAnsi="微軟正黑體" w:hint="eastAsia"/>
        </w:rPr>
        <w:t>選擇結果的</w:t>
      </w:r>
      <w:r w:rsidR="00F3210C" w:rsidRPr="00196061">
        <w:rPr>
          <w:rFonts w:ascii="微軟正黑體" w:eastAsia="微軟正黑體" w:hAnsi="微軟正黑體" w:hint="eastAsia"/>
        </w:rPr>
        <w:t>進洞</w:t>
      </w:r>
      <w:r w:rsidR="00256299" w:rsidRPr="00196061">
        <w:rPr>
          <w:rFonts w:ascii="微軟正黑體" w:eastAsia="微軟正黑體" w:hAnsi="微軟正黑體" w:hint="eastAsia"/>
        </w:rPr>
        <w:t>與</w:t>
      </w:r>
      <w:r w:rsidR="005F0230" w:rsidRPr="00196061">
        <w:rPr>
          <w:rFonts w:ascii="微軟正黑體" w:eastAsia="微軟正黑體" w:hAnsi="微軟正黑體" w:hint="eastAsia"/>
        </w:rPr>
        <w:t>否給予</w:t>
      </w:r>
      <w:proofErr w:type="gramStart"/>
      <w:r w:rsidR="00256299" w:rsidRPr="00196061">
        <w:rPr>
          <w:rFonts w:ascii="微軟正黑體" w:eastAsia="微軟正黑體" w:hAnsi="微軟正黑體" w:hint="eastAsia"/>
        </w:rPr>
        <w:t>桿</w:t>
      </w:r>
      <w:proofErr w:type="gramEnd"/>
      <w:r w:rsidR="005F0230" w:rsidRPr="00196061">
        <w:rPr>
          <w:rFonts w:ascii="微軟正黑體" w:eastAsia="微軟正黑體" w:hAnsi="微軟正黑體" w:hint="eastAsia"/>
        </w:rPr>
        <w:t>數</w:t>
      </w:r>
      <w:r w:rsidR="00256299" w:rsidRPr="00196061">
        <w:rPr>
          <w:rFonts w:ascii="微軟正黑體" w:eastAsia="微軟正黑體" w:hAnsi="微軟正黑體" w:hint="eastAsia"/>
        </w:rPr>
        <w:t>成績。</w:t>
      </w:r>
    </w:p>
    <w:p w:rsidR="00196261" w:rsidRPr="00196061" w:rsidRDefault="00196261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依高爾夫球</w:t>
      </w:r>
      <w:r w:rsidR="00256299" w:rsidRPr="00196061">
        <w:rPr>
          <w:rFonts w:ascii="微軟正黑體" w:eastAsia="微軟正黑體" w:hAnsi="微軟正黑體" w:hint="eastAsia"/>
        </w:rPr>
        <w:t>賽</w:t>
      </w:r>
      <w:r w:rsidRPr="00196061">
        <w:rPr>
          <w:rFonts w:ascii="微軟正黑體" w:eastAsia="微軟正黑體" w:hAnsi="微軟正黑體" w:hint="eastAsia"/>
        </w:rPr>
        <w:t>概念，</w:t>
      </w:r>
      <w:proofErr w:type="gramStart"/>
      <w:r w:rsidRPr="00196061">
        <w:rPr>
          <w:rFonts w:ascii="微軟正黑體" w:eastAsia="微軟正黑體" w:hAnsi="微軟正黑體" w:hint="eastAsia"/>
        </w:rPr>
        <w:t>桿</w:t>
      </w:r>
      <w:proofErr w:type="gramEnd"/>
      <w:r w:rsidRPr="00196061">
        <w:rPr>
          <w:rFonts w:ascii="微軟正黑體" w:eastAsia="微軟正黑體" w:hAnsi="微軟正黑體" w:hint="eastAsia"/>
        </w:rPr>
        <w:t>數越少成績越好。</w:t>
      </w:r>
    </w:p>
    <w:p w:rsidR="00982E89" w:rsidRPr="00196061" w:rsidRDefault="00D05783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總</w:t>
      </w:r>
      <w:proofErr w:type="gramStart"/>
      <w:r w:rsidR="00E35EDE" w:rsidRPr="00196061">
        <w:rPr>
          <w:rFonts w:ascii="微軟正黑體" w:eastAsia="微軟正黑體" w:hAnsi="微軟正黑體" w:hint="eastAsia"/>
        </w:rPr>
        <w:t>桿</w:t>
      </w:r>
      <w:proofErr w:type="gramEnd"/>
      <w:r w:rsidR="00E35EDE" w:rsidRPr="00196061">
        <w:rPr>
          <w:rFonts w:ascii="微軟正黑體" w:eastAsia="微軟正黑體" w:hAnsi="微軟正黑體" w:hint="eastAsia"/>
        </w:rPr>
        <w:t>數</w:t>
      </w:r>
      <w:r w:rsidRPr="00196061">
        <w:rPr>
          <w:rFonts w:ascii="微軟正黑體" w:eastAsia="微軟正黑體" w:hAnsi="微軟正黑體" w:hint="eastAsia"/>
        </w:rPr>
        <w:t>為</w:t>
      </w:r>
      <w:r w:rsidR="00053528" w:rsidRPr="00196061">
        <w:rPr>
          <w:rFonts w:ascii="微軟正黑體" w:eastAsia="微軟正黑體" w:hAnsi="微軟正黑體" w:hint="eastAsia"/>
        </w:rPr>
        <w:t>數</w:t>
      </w:r>
      <w:proofErr w:type="gramStart"/>
      <w:r w:rsidR="00E35EDE" w:rsidRPr="00196061">
        <w:rPr>
          <w:rFonts w:ascii="微軟正黑體" w:eastAsia="微軟正黑體" w:hAnsi="微軟正黑體" w:hint="eastAsia"/>
        </w:rPr>
        <w:t>個</w:t>
      </w:r>
      <w:proofErr w:type="gramEnd"/>
      <w:r w:rsidR="00E35EDE" w:rsidRPr="00196061">
        <w:rPr>
          <w:rFonts w:ascii="微軟正黑體" w:eastAsia="微軟正黑體" w:hAnsi="微軟正黑體" w:hint="eastAsia"/>
        </w:rPr>
        <w:t>情境狀況</w:t>
      </w:r>
      <w:proofErr w:type="gramStart"/>
      <w:r w:rsidR="00E35EDE" w:rsidRPr="00196061">
        <w:rPr>
          <w:rFonts w:ascii="微軟正黑體" w:eastAsia="微軟正黑體" w:hAnsi="微軟正黑體" w:hint="eastAsia"/>
        </w:rPr>
        <w:t>桿</w:t>
      </w:r>
      <w:proofErr w:type="gramEnd"/>
      <w:r w:rsidR="00982E89" w:rsidRPr="00196061">
        <w:rPr>
          <w:rFonts w:ascii="微軟正黑體" w:eastAsia="微軟正黑體" w:hAnsi="微軟正黑體" w:hint="eastAsia"/>
        </w:rPr>
        <w:t>數</w:t>
      </w:r>
      <w:r w:rsidR="00196261" w:rsidRPr="00196061">
        <w:rPr>
          <w:rFonts w:ascii="微軟正黑體" w:eastAsia="微軟正黑體" w:hAnsi="微軟正黑體" w:hint="eastAsia"/>
        </w:rPr>
        <w:t>加總</w:t>
      </w:r>
      <w:r w:rsidR="00982E89" w:rsidRPr="00196061">
        <w:rPr>
          <w:rFonts w:ascii="微軟正黑體" w:eastAsia="微軟正黑體" w:hAnsi="微軟正黑體" w:hint="eastAsia"/>
        </w:rPr>
        <w:t>，由總</w:t>
      </w:r>
      <w:proofErr w:type="gramStart"/>
      <w:r w:rsidR="00E35EDE" w:rsidRPr="00196061">
        <w:rPr>
          <w:rFonts w:ascii="微軟正黑體" w:eastAsia="微軟正黑體" w:hAnsi="微軟正黑體" w:hint="eastAsia"/>
        </w:rPr>
        <w:t>桿</w:t>
      </w:r>
      <w:proofErr w:type="gramEnd"/>
      <w:r w:rsidR="00E35EDE" w:rsidRPr="00196061">
        <w:rPr>
          <w:rFonts w:ascii="微軟正黑體" w:eastAsia="微軟正黑體" w:hAnsi="微軟正黑體" w:hint="eastAsia"/>
        </w:rPr>
        <w:t>數</w:t>
      </w:r>
      <w:r w:rsidR="00982E89" w:rsidRPr="00196061">
        <w:rPr>
          <w:rFonts w:ascii="微軟正黑體" w:eastAsia="微軟正黑體" w:hAnsi="微軟正黑體" w:hint="eastAsia"/>
        </w:rPr>
        <w:t>最低者</w:t>
      </w:r>
      <w:r w:rsidRPr="00196061">
        <w:rPr>
          <w:rFonts w:ascii="微軟正黑體" w:eastAsia="微軟正黑體" w:hAnsi="微軟正黑體" w:hint="eastAsia"/>
        </w:rPr>
        <w:t>獲得冠軍，次低者獲得亞軍</w:t>
      </w:r>
      <w:r w:rsidR="00982E89" w:rsidRPr="00196061">
        <w:rPr>
          <w:rFonts w:ascii="微軟正黑體" w:eastAsia="微軟正黑體" w:hAnsi="微軟正黑體" w:hint="eastAsia"/>
        </w:rPr>
        <w:t>。</w:t>
      </w:r>
    </w:p>
    <w:p w:rsidR="00501994" w:rsidRPr="00196061" w:rsidRDefault="00501994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若</w:t>
      </w:r>
      <w:proofErr w:type="gramStart"/>
      <w:r w:rsidRPr="00196061">
        <w:rPr>
          <w:rFonts w:ascii="微軟正黑體" w:eastAsia="微軟正黑體" w:hAnsi="微軟正黑體" w:hint="eastAsia"/>
        </w:rPr>
        <w:t>桿</w:t>
      </w:r>
      <w:proofErr w:type="gramEnd"/>
      <w:r w:rsidRPr="00196061">
        <w:rPr>
          <w:rFonts w:ascii="微軟正黑體" w:eastAsia="微軟正黑體" w:hAnsi="微軟正黑體" w:hint="eastAsia"/>
        </w:rPr>
        <w:t>數最低者有兩</w:t>
      </w:r>
      <w:r w:rsidR="00C20931" w:rsidRPr="00196061">
        <w:rPr>
          <w:rFonts w:ascii="微軟正黑體" w:eastAsia="微軟正黑體" w:hAnsi="微軟正黑體" w:hint="eastAsia"/>
        </w:rPr>
        <w:t>隊</w:t>
      </w:r>
      <w:proofErr w:type="gramStart"/>
      <w:r w:rsidRPr="00196061">
        <w:rPr>
          <w:rFonts w:ascii="微軟正黑體" w:eastAsia="微軟正黑體" w:hAnsi="微軟正黑體" w:hint="eastAsia"/>
        </w:rPr>
        <w:t>桿</w:t>
      </w:r>
      <w:proofErr w:type="gramEnd"/>
      <w:r w:rsidRPr="00196061">
        <w:rPr>
          <w:rFonts w:ascii="微軟正黑體" w:eastAsia="微軟正黑體" w:hAnsi="微軟正黑體" w:hint="eastAsia"/>
        </w:rPr>
        <w:t>數</w:t>
      </w:r>
      <w:r w:rsidR="00C20931" w:rsidRPr="00196061">
        <w:rPr>
          <w:rFonts w:ascii="微軟正黑體" w:eastAsia="微軟正黑體" w:hAnsi="微軟正黑體" w:hint="eastAsia"/>
        </w:rPr>
        <w:t>相同</w:t>
      </w:r>
      <w:r w:rsidRPr="00196061">
        <w:rPr>
          <w:rFonts w:ascii="微軟正黑體" w:eastAsia="微軟正黑體" w:hAnsi="微軟正黑體" w:hint="eastAsia"/>
        </w:rPr>
        <w:t>，則以參加</w:t>
      </w:r>
      <w:r w:rsidR="00053528" w:rsidRPr="00196061">
        <w:rPr>
          <w:rFonts w:ascii="微軟正黑體" w:eastAsia="微軟正黑體" w:hAnsi="微軟正黑體" w:hint="eastAsia"/>
        </w:rPr>
        <w:t>拗</w:t>
      </w:r>
      <w:proofErr w:type="gramStart"/>
      <w:r w:rsidRPr="00196061">
        <w:rPr>
          <w:rFonts w:ascii="微軟正黑體" w:eastAsia="微軟正黑體" w:hAnsi="微軟正黑體" w:hint="eastAsia"/>
        </w:rPr>
        <w:t>桿</w:t>
      </w:r>
      <w:proofErr w:type="gramEnd"/>
      <w:r w:rsidRPr="00196061">
        <w:rPr>
          <w:rFonts w:ascii="微軟正黑體" w:eastAsia="微軟正黑體" w:hAnsi="微軟正黑體" w:hint="eastAsia"/>
        </w:rPr>
        <w:t>次數較多者為冠軍。</w:t>
      </w:r>
      <w:r w:rsidR="00342159">
        <w:rPr>
          <w:rFonts w:ascii="微軟正黑體" w:eastAsia="微軟正黑體" w:hAnsi="微軟正黑體" w:hint="eastAsia"/>
        </w:rPr>
        <w:t>拗</w:t>
      </w:r>
      <w:proofErr w:type="gramStart"/>
      <w:r w:rsidR="003D29CB" w:rsidRPr="00196061">
        <w:rPr>
          <w:rFonts w:ascii="微軟正黑體" w:eastAsia="微軟正黑體" w:hAnsi="微軟正黑體" w:hint="eastAsia"/>
        </w:rPr>
        <w:t>桿</w:t>
      </w:r>
      <w:proofErr w:type="gramEnd"/>
      <w:r w:rsidR="003D29CB" w:rsidRPr="00196061">
        <w:rPr>
          <w:rFonts w:ascii="微軟正黑體" w:eastAsia="微軟正黑體" w:hAnsi="微軟正黑體" w:hint="eastAsia"/>
        </w:rPr>
        <w:t>方式由講師現場說明。</w:t>
      </w:r>
    </w:p>
    <w:p w:rsidR="00D05783" w:rsidRPr="00196061" w:rsidRDefault="00806AEE" w:rsidP="00086DC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196061">
        <w:rPr>
          <w:rFonts w:ascii="微軟正黑體" w:eastAsia="微軟正黑體" w:hAnsi="微軟正黑體" w:hint="eastAsia"/>
        </w:rPr>
        <w:t>A、B</w:t>
      </w:r>
      <w:r w:rsidR="00D05783" w:rsidRPr="00196061">
        <w:rPr>
          <w:rFonts w:ascii="微軟正黑體" w:eastAsia="微軟正黑體" w:hAnsi="微軟正黑體" w:hint="eastAsia"/>
        </w:rPr>
        <w:t>兩場比賽</w:t>
      </w:r>
      <w:r w:rsidRPr="00196061">
        <w:rPr>
          <w:rFonts w:ascii="微軟正黑體" w:eastAsia="微軟正黑體" w:hAnsi="微軟正黑體" w:hint="eastAsia"/>
        </w:rPr>
        <w:t>將</w:t>
      </w:r>
      <w:r w:rsidR="00C20931" w:rsidRPr="00196061">
        <w:rPr>
          <w:rFonts w:ascii="微軟正黑體" w:eastAsia="微軟正黑體" w:hAnsi="微軟正黑體" w:hint="eastAsia"/>
        </w:rPr>
        <w:t>各自</w:t>
      </w:r>
      <w:r w:rsidR="00D05783" w:rsidRPr="00196061">
        <w:rPr>
          <w:rFonts w:ascii="微軟正黑體" w:eastAsia="微軟正黑體" w:hAnsi="微軟正黑體" w:hint="eastAsia"/>
        </w:rPr>
        <w:t>分別產生冠軍、亞軍。</w:t>
      </w:r>
    </w:p>
    <w:p w:rsidR="00086DC9" w:rsidRPr="00086DC9" w:rsidRDefault="00086DC9" w:rsidP="00086DC9">
      <w:pPr>
        <w:spacing w:line="440" w:lineRule="exact"/>
        <w:jc w:val="both"/>
        <w:rPr>
          <w:rFonts w:ascii="微軟正黑體" w:eastAsia="微軟正黑體" w:hAnsi="微軟正黑體"/>
          <w:color w:val="FF0000"/>
        </w:rPr>
      </w:pPr>
    </w:p>
    <w:p w:rsidR="00D05783" w:rsidRPr="00053528" w:rsidRDefault="00D05783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獎勵</w:t>
      </w:r>
    </w:p>
    <w:p w:rsidR="00D05783" w:rsidRPr="00560FBA" w:rsidRDefault="00D05783" w:rsidP="00086DC9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bdr w:val="single" w:sz="4" w:space="0" w:color="auto"/>
        </w:rPr>
      </w:pPr>
      <w:r w:rsidRPr="00560FBA">
        <w:rPr>
          <w:rFonts w:ascii="微軟正黑體" w:eastAsia="微軟正黑體" w:hAnsi="微軟正黑體" w:hint="eastAsia"/>
          <w:b/>
          <w:bCs/>
          <w:color w:val="000000" w:themeColor="text1"/>
          <w:bdr w:val="single" w:sz="4" w:space="0" w:color="auto"/>
        </w:rPr>
        <w:t>個人奬勵</w:t>
      </w:r>
    </w:p>
    <w:p w:rsidR="00D05783" w:rsidRPr="001107D9" w:rsidRDefault="00D05783" w:rsidP="00086DC9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bookmarkStart w:id="1" w:name="_Hlk126675505"/>
      <w:r w:rsidRPr="001107D9">
        <w:rPr>
          <w:rFonts w:ascii="微軟正黑體" w:eastAsia="微軟正黑體" w:hAnsi="微軟正黑體" w:hint="eastAsia"/>
          <w:color w:val="000000" w:themeColor="text1"/>
        </w:rPr>
        <w:t>冠軍、亞軍隊伍</w:t>
      </w:r>
    </w:p>
    <w:bookmarkEnd w:id="1"/>
    <w:p w:rsidR="00D05783" w:rsidRPr="00560FBA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冠軍隊伍，個人奬牌一面，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每位獎學金$</w:t>
      </w:r>
      <w:r w:rsidRPr="00560FBA">
        <w:rPr>
          <w:rFonts w:ascii="微軟正黑體" w:eastAsia="微軟正黑體" w:hAnsi="微軟正黑體"/>
          <w:b/>
          <w:bCs/>
          <w:color w:val="000000" w:themeColor="text1"/>
        </w:rPr>
        <w:t>6,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000元</w:t>
      </w:r>
      <w:r w:rsidRPr="00560FBA">
        <w:rPr>
          <w:rFonts w:ascii="微軟正黑體" w:eastAsia="微軟正黑體" w:hAnsi="微軟正黑體"/>
          <w:b/>
          <w:bCs/>
          <w:color w:val="000000" w:themeColor="text1"/>
        </w:rPr>
        <w:t>/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人</w:t>
      </w:r>
    </w:p>
    <w:p w:rsidR="00D05783" w:rsidRPr="001107D9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亞軍隊伍，個人奬牌一面，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每位獎學金$</w:t>
      </w:r>
      <w:r w:rsidRPr="00560FBA">
        <w:rPr>
          <w:rFonts w:ascii="微軟正黑體" w:eastAsia="微軟正黑體" w:hAnsi="微軟正黑體"/>
          <w:b/>
          <w:bCs/>
          <w:color w:val="000000" w:themeColor="text1"/>
        </w:rPr>
        <w:t>3,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000元</w:t>
      </w:r>
      <w:r w:rsidRPr="00560FBA">
        <w:rPr>
          <w:rFonts w:ascii="微軟正黑體" w:eastAsia="微軟正黑體" w:hAnsi="微軟正黑體"/>
          <w:b/>
          <w:bCs/>
          <w:color w:val="000000" w:themeColor="text1"/>
        </w:rPr>
        <w:t>/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人</w:t>
      </w:r>
    </w:p>
    <w:p w:rsidR="00D05783" w:rsidRPr="001107D9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color w:val="000000" w:themeColor="text1"/>
        </w:rPr>
      </w:pPr>
      <w:proofErr w:type="gramStart"/>
      <w:r w:rsidRPr="001107D9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1107D9">
        <w:rPr>
          <w:rFonts w:ascii="微軟正黑體" w:eastAsia="微軟正黑體" w:hAnsi="微軟正黑體" w:hint="eastAsia"/>
          <w:color w:val="000000" w:themeColor="text1"/>
        </w:rPr>
        <w:t>隊長另給予奬狀乙紙</w:t>
      </w:r>
    </w:p>
    <w:p w:rsidR="00D05783" w:rsidRPr="001107D9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color w:val="000000" w:themeColor="text1"/>
        </w:rPr>
      </w:pPr>
      <w:bookmarkStart w:id="2" w:name="_Hlk126664252"/>
      <w:proofErr w:type="gramStart"/>
      <w:r w:rsidRPr="001107D9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1107D9">
        <w:rPr>
          <w:rFonts w:ascii="微軟正黑體" w:eastAsia="微軟正黑體" w:hAnsi="微軟正黑體" w:hint="eastAsia"/>
          <w:color w:val="000000" w:themeColor="text1"/>
        </w:rPr>
        <w:t>奬牌、獎</w:t>
      </w:r>
      <w:r w:rsidR="00530DC5">
        <w:rPr>
          <w:rFonts w:ascii="微軟正黑體" w:eastAsia="微軟正黑體" w:hAnsi="微軟正黑體" w:hint="eastAsia"/>
          <w:color w:val="000000" w:themeColor="text1"/>
        </w:rPr>
        <w:t>學</w:t>
      </w:r>
      <w:r w:rsidRPr="001107D9">
        <w:rPr>
          <w:rFonts w:ascii="微軟正黑體" w:eastAsia="微軟正黑體" w:hAnsi="微軟正黑體" w:hint="eastAsia"/>
          <w:color w:val="000000" w:themeColor="text1"/>
        </w:rPr>
        <w:t>金僅頒發給實際上場且全程參與之成員</w:t>
      </w:r>
    </w:p>
    <w:p w:rsidR="00D05783" w:rsidRPr="001107D9" w:rsidRDefault="00D05783" w:rsidP="00086DC9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參賽奬</w:t>
      </w:r>
    </w:p>
    <w:bookmarkEnd w:id="2"/>
    <w:p w:rsidR="00D05783" w:rsidRPr="001107D9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當天所有隊伍之參加成員皆能獲得一份獎品</w:t>
      </w:r>
    </w:p>
    <w:p w:rsidR="00560FBA" w:rsidRDefault="00560FBA" w:rsidP="00560FBA">
      <w:pPr>
        <w:pStyle w:val="a3"/>
        <w:spacing w:line="440" w:lineRule="exact"/>
        <w:ind w:leftChars="0" w:left="720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</w:p>
    <w:p w:rsidR="00D05783" w:rsidRPr="00560FBA" w:rsidRDefault="00D05783" w:rsidP="001F5619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bdr w:val="single" w:sz="4" w:space="0" w:color="auto"/>
        </w:rPr>
      </w:pPr>
      <w:r w:rsidRPr="00560FBA">
        <w:rPr>
          <w:rFonts w:ascii="微軟正黑體" w:eastAsia="微軟正黑體" w:hAnsi="微軟正黑體" w:hint="eastAsia"/>
          <w:b/>
          <w:bCs/>
          <w:color w:val="000000" w:themeColor="text1"/>
          <w:bdr w:val="single" w:sz="4" w:space="0" w:color="auto"/>
        </w:rPr>
        <w:t>參加單位奬勵</w:t>
      </w:r>
    </w:p>
    <w:p w:rsidR="00D05783" w:rsidRPr="001107D9" w:rsidRDefault="00D05783" w:rsidP="00086DC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冠軍、亞軍隊伍</w:t>
      </w:r>
    </w:p>
    <w:p w:rsidR="00D05783" w:rsidRPr="00560FBA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冠軍隊伍所屬系所/社團，獎盃乙座，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獎</w:t>
      </w:r>
      <w:r w:rsidR="00530DC5">
        <w:rPr>
          <w:rFonts w:ascii="微軟正黑體" w:eastAsia="微軟正黑體" w:hAnsi="微軟正黑體" w:hint="eastAsia"/>
          <w:b/>
          <w:bCs/>
          <w:color w:val="000000" w:themeColor="text1"/>
        </w:rPr>
        <w:t>學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金$10</w:t>
      </w:r>
      <w:r w:rsidRPr="00560FBA">
        <w:rPr>
          <w:rFonts w:ascii="微軟正黑體" w:eastAsia="微軟正黑體" w:hAnsi="微軟正黑體"/>
          <w:b/>
          <w:bCs/>
          <w:color w:val="000000" w:themeColor="text1"/>
        </w:rPr>
        <w:t>,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000元</w:t>
      </w:r>
    </w:p>
    <w:p w:rsidR="00D05783" w:rsidRPr="00560FBA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亞軍隊伍所屬系所/社團，獎盃乙座，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獎</w:t>
      </w:r>
      <w:r w:rsidR="00530DC5">
        <w:rPr>
          <w:rFonts w:ascii="微軟正黑體" w:eastAsia="微軟正黑體" w:hAnsi="微軟正黑體" w:hint="eastAsia"/>
          <w:b/>
          <w:bCs/>
          <w:color w:val="000000" w:themeColor="text1"/>
        </w:rPr>
        <w:t>學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金$6</w:t>
      </w:r>
      <w:r w:rsidRPr="00560FBA">
        <w:rPr>
          <w:rFonts w:ascii="微軟正黑體" w:eastAsia="微軟正黑體" w:hAnsi="微軟正黑體"/>
          <w:b/>
          <w:bCs/>
          <w:color w:val="000000" w:themeColor="text1"/>
        </w:rPr>
        <w:t>,</w:t>
      </w:r>
      <w:r w:rsidRPr="00560FBA">
        <w:rPr>
          <w:rFonts w:ascii="微軟正黑體" w:eastAsia="微軟正黑體" w:hAnsi="微軟正黑體" w:hint="eastAsia"/>
          <w:b/>
          <w:bCs/>
          <w:color w:val="000000" w:themeColor="text1"/>
        </w:rPr>
        <w:t>000元</w:t>
      </w:r>
    </w:p>
    <w:p w:rsidR="00D05783" w:rsidRPr="001107D9" w:rsidRDefault="00D05783" w:rsidP="00086DC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lastRenderedPageBreak/>
        <w:t>參賽奬</w:t>
      </w:r>
    </w:p>
    <w:p w:rsidR="00D05783" w:rsidRPr="001107D9" w:rsidRDefault="00D05783" w:rsidP="00086DC9">
      <w:pPr>
        <w:spacing w:line="440" w:lineRule="exact"/>
        <w:ind w:firstLineChars="300" w:firstLine="72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所有參加比賽所屬系所/社團 感謝</w:t>
      </w:r>
      <w:bookmarkStart w:id="3" w:name="_Hlk126664303"/>
      <w:r w:rsidRPr="001107D9">
        <w:rPr>
          <w:rFonts w:ascii="微軟正黑體" w:eastAsia="微軟正黑體" w:hAnsi="微軟正黑體" w:hint="eastAsia"/>
          <w:color w:val="000000" w:themeColor="text1"/>
        </w:rPr>
        <w:t>狀乙紙</w:t>
      </w:r>
      <w:bookmarkEnd w:id="3"/>
      <w:r w:rsidRPr="001107D9">
        <w:rPr>
          <w:rFonts w:ascii="微軟正黑體" w:eastAsia="微軟正黑體" w:hAnsi="微軟正黑體" w:hint="eastAsia"/>
          <w:color w:val="000000" w:themeColor="text1"/>
        </w:rPr>
        <w:t>、獎品一份</w:t>
      </w:r>
    </w:p>
    <w:p w:rsidR="00560FBA" w:rsidRPr="00560FBA" w:rsidRDefault="00560FBA" w:rsidP="00560FBA">
      <w:pPr>
        <w:pStyle w:val="a3"/>
        <w:spacing w:line="440" w:lineRule="exact"/>
        <w:ind w:leftChars="0" w:left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:rsidR="003B3B9A" w:rsidRPr="00560FBA" w:rsidRDefault="003B3B9A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560FB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報名日期</w:t>
      </w:r>
    </w:p>
    <w:p w:rsidR="003B3B9A" w:rsidRPr="001107D9" w:rsidRDefault="003B3B9A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即日起至2</w:t>
      </w:r>
      <w:r w:rsidRPr="001107D9">
        <w:rPr>
          <w:rFonts w:ascii="微軟正黑體" w:eastAsia="微軟正黑體" w:hAnsi="微軟正黑體"/>
          <w:color w:val="000000" w:themeColor="text1"/>
        </w:rPr>
        <w:t>023</w:t>
      </w:r>
      <w:r w:rsidRPr="001107D9">
        <w:rPr>
          <w:rFonts w:ascii="微軟正黑體" w:eastAsia="微軟正黑體" w:hAnsi="微軟正黑體" w:hint="eastAsia"/>
          <w:color w:val="000000" w:themeColor="text1"/>
        </w:rPr>
        <w:t>年</w:t>
      </w:r>
      <w:r w:rsidR="00086DC9">
        <w:rPr>
          <w:rFonts w:ascii="微軟正黑體" w:eastAsia="微軟正黑體" w:hAnsi="微軟正黑體" w:hint="eastAsia"/>
          <w:color w:val="000000" w:themeColor="text1"/>
        </w:rPr>
        <w:t>10</w:t>
      </w:r>
      <w:r w:rsidRPr="001107D9">
        <w:rPr>
          <w:rFonts w:ascii="微軟正黑體" w:eastAsia="微軟正黑體" w:hAnsi="微軟正黑體" w:hint="eastAsia"/>
          <w:color w:val="000000" w:themeColor="text1"/>
        </w:rPr>
        <w:t>月</w:t>
      </w:r>
      <w:r w:rsidR="00F03976">
        <w:rPr>
          <w:rFonts w:ascii="微軟正黑體" w:eastAsia="微軟正黑體" w:hAnsi="微軟正黑體"/>
          <w:color w:val="000000" w:themeColor="text1"/>
        </w:rPr>
        <w:t>31</w:t>
      </w:r>
      <w:r w:rsidRPr="001107D9">
        <w:rPr>
          <w:rFonts w:ascii="微軟正黑體" w:eastAsia="微軟正黑體" w:hAnsi="微軟正黑體" w:hint="eastAsia"/>
          <w:color w:val="000000" w:themeColor="text1"/>
        </w:rPr>
        <w:t>日</w:t>
      </w:r>
      <w:proofErr w:type="gramStart"/>
      <w:r w:rsidR="00AE68C5">
        <w:rPr>
          <w:rFonts w:ascii="微軟正黑體" w:eastAsia="微軟正黑體" w:hAnsi="微軟正黑體" w:hint="eastAsia"/>
          <w:color w:val="000000" w:themeColor="text1"/>
        </w:rPr>
        <w:t>止</w:t>
      </w:r>
      <w:proofErr w:type="gramEnd"/>
    </w:p>
    <w:p w:rsidR="00464DD1" w:rsidRPr="001107D9" w:rsidRDefault="00464DD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2866D8" w:rsidRPr="00053528" w:rsidRDefault="00E46FFB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競賽地點</w:t>
      </w:r>
    </w:p>
    <w:p w:rsidR="004A17A5" w:rsidRPr="001107D9" w:rsidRDefault="004A17A5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新店天下一家</w:t>
      </w:r>
      <w:r w:rsidR="003977AF" w:rsidRPr="001107D9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1E43D0" w:rsidRPr="001107D9">
        <w:rPr>
          <w:rFonts w:ascii="微軟正黑體" w:eastAsia="微軟正黑體" w:hAnsi="微軟正黑體" w:hint="eastAsia"/>
          <w:color w:val="000000" w:themeColor="text1"/>
        </w:rPr>
        <w:t>(地址</w:t>
      </w:r>
      <w:r w:rsidR="003977AF" w:rsidRPr="001107D9">
        <w:rPr>
          <w:rFonts w:ascii="微軟正黑體" w:eastAsia="微軟正黑體" w:hAnsi="微軟正黑體" w:hint="eastAsia"/>
          <w:color w:val="000000" w:themeColor="text1"/>
        </w:rPr>
        <w:t>：新北市新店區中興路三段219號)</w:t>
      </w:r>
    </w:p>
    <w:p w:rsidR="004A17A5" w:rsidRPr="001107D9" w:rsidRDefault="004A17A5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F05C5B" w:rsidRPr="00053528" w:rsidRDefault="00F05C5B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報名方式</w:t>
      </w:r>
    </w:p>
    <w:p w:rsidR="00F05C5B" w:rsidRPr="001107D9" w:rsidRDefault="00F05C5B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透過</w:t>
      </w:r>
      <w:r w:rsidR="009104DA">
        <w:rPr>
          <w:rFonts w:ascii="微軟正黑體" w:eastAsia="微軟正黑體" w:hAnsi="微軟正黑體" w:hint="eastAsia"/>
          <w:color w:val="000000" w:themeColor="text1"/>
        </w:rPr>
        <w:t>E-</w:t>
      </w:r>
      <w:r w:rsidR="00EE3DFC" w:rsidRPr="001107D9">
        <w:rPr>
          <w:rFonts w:ascii="微軟正黑體" w:eastAsia="微軟正黑體" w:hAnsi="微軟正黑體" w:hint="eastAsia"/>
          <w:color w:val="000000" w:themeColor="text1"/>
        </w:rPr>
        <w:t>mail</w:t>
      </w:r>
      <w:r w:rsidRPr="001107D9">
        <w:rPr>
          <w:rFonts w:ascii="微軟正黑體" w:eastAsia="微軟正黑體" w:hAnsi="微軟正黑體" w:hint="eastAsia"/>
          <w:color w:val="000000" w:themeColor="text1"/>
        </w:rPr>
        <w:t>、傳真</w:t>
      </w:r>
      <w:r w:rsidR="00EE3DFC" w:rsidRPr="001107D9">
        <w:rPr>
          <w:rFonts w:ascii="微軟正黑體" w:eastAsia="微軟正黑體" w:hAnsi="微軟正黑體" w:hint="eastAsia"/>
          <w:color w:val="000000" w:themeColor="text1"/>
        </w:rPr>
        <w:t>、郵件方式報名</w:t>
      </w:r>
      <w:r w:rsidR="00CC1ED6" w:rsidRPr="001107D9">
        <w:rPr>
          <w:rFonts w:ascii="微軟正黑體" w:eastAsia="微軟正黑體" w:hAnsi="微軟正黑體" w:hint="eastAsia"/>
          <w:color w:val="000000" w:themeColor="text1"/>
        </w:rPr>
        <w:t>，報名表參見</w:t>
      </w:r>
      <w:r w:rsidR="006F7761" w:rsidRPr="001107D9">
        <w:rPr>
          <w:rFonts w:ascii="微軟正黑體" w:eastAsia="微軟正黑體" w:hAnsi="微軟正黑體" w:hint="eastAsia"/>
          <w:color w:val="000000" w:themeColor="text1"/>
        </w:rPr>
        <w:t>《附件一》</w:t>
      </w:r>
    </w:p>
    <w:p w:rsidR="00EE3DFC" w:rsidRPr="001107D9" w:rsidRDefault="00EE3DFC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/>
          <w:color w:val="000000" w:themeColor="text1"/>
        </w:rPr>
        <w:t>E</w:t>
      </w:r>
      <w:r w:rsidR="009104DA">
        <w:rPr>
          <w:rFonts w:ascii="微軟正黑體" w:eastAsia="微軟正黑體" w:hAnsi="微軟正黑體"/>
          <w:color w:val="000000" w:themeColor="text1"/>
        </w:rPr>
        <w:t>-</w:t>
      </w:r>
      <w:r w:rsidRPr="001107D9">
        <w:rPr>
          <w:rFonts w:ascii="微軟正黑體" w:eastAsia="微軟正黑體" w:hAnsi="微軟正黑體" w:hint="eastAsia"/>
          <w:color w:val="000000" w:themeColor="text1"/>
        </w:rPr>
        <w:t>m</w:t>
      </w:r>
      <w:r w:rsidRPr="001107D9">
        <w:rPr>
          <w:rFonts w:ascii="微軟正黑體" w:eastAsia="微軟正黑體" w:hAnsi="微軟正黑體"/>
          <w:color w:val="000000" w:themeColor="text1"/>
        </w:rPr>
        <w:t>ail</w:t>
      </w:r>
      <w:r w:rsidRPr="001107D9">
        <w:rPr>
          <w:rFonts w:ascii="微軟正黑體" w:eastAsia="微軟正黑體" w:hAnsi="微軟正黑體" w:hint="eastAsia"/>
          <w:color w:val="000000" w:themeColor="text1"/>
        </w:rPr>
        <w:t>：</w:t>
      </w:r>
      <w:r w:rsidR="00FA7420">
        <w:rPr>
          <w:rFonts w:ascii="微軟正黑體" w:eastAsia="微軟正黑體" w:hAnsi="微軟正黑體" w:hint="eastAsia"/>
          <w:color w:val="000000" w:themeColor="text1"/>
        </w:rPr>
        <w:t>s</w:t>
      </w:r>
      <w:r w:rsidR="00FA7420">
        <w:rPr>
          <w:rFonts w:ascii="微軟正黑體" w:eastAsia="微軟正黑體" w:hAnsi="微軟正黑體"/>
          <w:color w:val="000000" w:themeColor="text1"/>
        </w:rPr>
        <w:t>ervice</w:t>
      </w:r>
      <w:r w:rsidRPr="001107D9">
        <w:rPr>
          <w:rFonts w:ascii="微軟正黑體" w:eastAsia="微軟正黑體" w:hAnsi="微軟正黑體"/>
          <w:color w:val="000000" w:themeColor="text1"/>
        </w:rPr>
        <w:t>@</w:t>
      </w:r>
      <w:r w:rsidR="00FA7420">
        <w:rPr>
          <w:rFonts w:ascii="微軟正黑體" w:eastAsia="微軟正黑體" w:hAnsi="微軟正黑體"/>
          <w:color w:val="000000" w:themeColor="text1"/>
        </w:rPr>
        <w:t>mgolf</w:t>
      </w:r>
      <w:r w:rsidRPr="001107D9">
        <w:rPr>
          <w:rFonts w:ascii="微軟正黑體" w:eastAsia="微軟正黑體" w:hAnsi="微軟正黑體"/>
          <w:color w:val="000000" w:themeColor="text1"/>
        </w:rPr>
        <w:t>.</w:t>
      </w:r>
      <w:r w:rsidR="00FA7420">
        <w:rPr>
          <w:rFonts w:ascii="微軟正黑體" w:eastAsia="微軟正黑體" w:hAnsi="微軟正黑體"/>
          <w:color w:val="000000" w:themeColor="text1"/>
        </w:rPr>
        <w:t>org</w:t>
      </w:r>
    </w:p>
    <w:p w:rsidR="00EE3DFC" w:rsidRPr="001107D9" w:rsidRDefault="00EE3DFC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傳真：0</w:t>
      </w:r>
      <w:r w:rsidRPr="001107D9">
        <w:rPr>
          <w:rFonts w:ascii="微軟正黑體" w:eastAsia="微軟正黑體" w:hAnsi="微軟正黑體"/>
          <w:color w:val="000000" w:themeColor="text1"/>
        </w:rPr>
        <w:t>2-2809-2811</w:t>
      </w:r>
    </w:p>
    <w:p w:rsidR="00345351" w:rsidRDefault="00EE3DFC" w:rsidP="001F5619">
      <w:pPr>
        <w:spacing w:line="440" w:lineRule="exact"/>
        <w:ind w:firstLine="480"/>
        <w:jc w:val="both"/>
      </w:pPr>
      <w:r w:rsidRPr="001107D9">
        <w:rPr>
          <w:rFonts w:ascii="微軟正黑體" w:eastAsia="微軟正黑體" w:hAnsi="微軟正黑體" w:hint="eastAsia"/>
          <w:color w:val="000000" w:themeColor="text1"/>
        </w:rPr>
        <w:t>郵件地址：新北市淡水區中正東路二段27-1號21</w:t>
      </w:r>
      <w:r w:rsidR="009104DA">
        <w:rPr>
          <w:rFonts w:ascii="微軟正黑體" w:eastAsia="微軟正黑體" w:hAnsi="微軟正黑體" w:hint="eastAsia"/>
          <w:color w:val="000000" w:themeColor="text1"/>
        </w:rPr>
        <w:t>樓</w:t>
      </w:r>
      <w:r w:rsidRPr="001107D9">
        <w:rPr>
          <w:rFonts w:ascii="微軟正黑體" w:eastAsia="微軟正黑體" w:hAnsi="微軟正黑體" w:hint="eastAsia"/>
          <w:color w:val="000000" w:themeColor="text1"/>
        </w:rPr>
        <w:t>(安泰登峰大樓)</w:t>
      </w:r>
    </w:p>
    <w:p w:rsidR="00EE3DFC" w:rsidRPr="001107D9" w:rsidRDefault="00345351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345351">
        <w:rPr>
          <w:rFonts w:ascii="微軟正黑體" w:eastAsia="微軟正黑體" w:hAnsi="微軟正黑體" w:hint="eastAsia"/>
          <w:color w:val="000000" w:themeColor="text1"/>
        </w:rPr>
        <w:t>財團法人新北市管理高爾夫教育基金會</w:t>
      </w:r>
    </w:p>
    <w:p w:rsidR="00EE3DFC" w:rsidRPr="001107D9" w:rsidRDefault="00EE3DFC" w:rsidP="001F5619">
      <w:pPr>
        <w:spacing w:line="440" w:lineRule="exact"/>
        <w:ind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收件人：</w:t>
      </w:r>
      <w:bookmarkStart w:id="4" w:name="_Hlk140842515"/>
      <w:r w:rsidR="00032475">
        <w:rPr>
          <w:rFonts w:ascii="微軟正黑體" w:eastAsia="微軟正黑體" w:hAnsi="微軟正黑體" w:hint="eastAsia"/>
          <w:color w:val="000000" w:themeColor="text1"/>
        </w:rPr>
        <w:t>吳佩玲</w:t>
      </w:r>
      <w:r w:rsidR="00C503F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32475">
        <w:rPr>
          <w:rFonts w:ascii="微軟正黑體" w:eastAsia="微軟正黑體" w:hAnsi="微軟正黑體" w:hint="eastAsia"/>
          <w:color w:val="000000" w:themeColor="text1"/>
        </w:rPr>
        <w:t>小姐</w:t>
      </w:r>
      <w:bookmarkEnd w:id="4"/>
    </w:p>
    <w:p w:rsidR="00F05C5B" w:rsidRPr="001107D9" w:rsidRDefault="00F05C5B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3B3B9A" w:rsidRPr="00053528" w:rsidRDefault="003B3B9A" w:rsidP="00086DC9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05352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備註</w:t>
      </w:r>
    </w:p>
    <w:p w:rsidR="00505214" w:rsidRPr="001F5619" w:rsidRDefault="00505214" w:rsidP="001F5619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F5619">
        <w:rPr>
          <w:rFonts w:ascii="微軟正黑體" w:eastAsia="微軟正黑體" w:hAnsi="微軟正黑體" w:hint="eastAsia"/>
          <w:color w:val="000000" w:themeColor="text1"/>
        </w:rPr>
        <w:t>主辦單位擁有本次活動最終解釋權</w:t>
      </w:r>
    </w:p>
    <w:p w:rsidR="00C34F07" w:rsidRPr="009104DA" w:rsidRDefault="00C662A5" w:rsidP="002C14F8">
      <w:pPr>
        <w:pStyle w:val="a3"/>
        <w:widowControl/>
        <w:numPr>
          <w:ilvl w:val="0"/>
          <w:numId w:val="16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9104DA">
        <w:rPr>
          <w:rFonts w:ascii="微軟正黑體" w:eastAsia="微軟正黑體" w:hAnsi="微軟正黑體" w:hint="eastAsia"/>
        </w:rPr>
        <w:t>活動</w:t>
      </w:r>
      <w:r w:rsidR="004A17A5" w:rsidRPr="009104DA">
        <w:rPr>
          <w:rFonts w:ascii="微軟正黑體" w:eastAsia="微軟正黑體" w:hAnsi="微軟正黑體" w:hint="eastAsia"/>
        </w:rPr>
        <w:t>詳情請洽</w:t>
      </w:r>
      <w:r w:rsidR="00FB626E" w:rsidRPr="009104DA">
        <w:rPr>
          <w:rFonts w:ascii="微軟正黑體" w:eastAsia="微軟正黑體" w:hAnsi="微軟正黑體" w:hint="eastAsia"/>
        </w:rPr>
        <w:t xml:space="preserve"> </w:t>
      </w:r>
      <w:r w:rsidR="006D5BFB" w:rsidRPr="009104DA">
        <w:rPr>
          <w:rFonts w:ascii="微軟正黑體" w:eastAsia="微軟正黑體" w:hAnsi="微軟正黑體" w:hint="eastAsia"/>
        </w:rPr>
        <w:t>吳佩玲 小姐</w:t>
      </w:r>
      <w:r w:rsidR="00342159" w:rsidRPr="009104DA">
        <w:rPr>
          <w:rFonts w:ascii="微軟正黑體" w:eastAsia="微軟正黑體" w:hAnsi="微軟正黑體" w:hint="eastAsia"/>
        </w:rPr>
        <w:t>，電話：0</w:t>
      </w:r>
      <w:r w:rsidR="00342159" w:rsidRPr="009104DA">
        <w:rPr>
          <w:rFonts w:ascii="微軟正黑體" w:eastAsia="微軟正黑體" w:hAnsi="微軟正黑體"/>
        </w:rPr>
        <w:t>2-2809-6611</w:t>
      </w:r>
      <w:r w:rsidR="00342159" w:rsidRPr="009104DA">
        <w:rPr>
          <w:rFonts w:ascii="微軟正黑體" w:eastAsia="微軟正黑體" w:hAnsi="微軟正黑體" w:hint="eastAsia"/>
        </w:rPr>
        <w:t>，手機：0</w:t>
      </w:r>
      <w:r w:rsidR="00342159" w:rsidRPr="009104DA">
        <w:rPr>
          <w:rFonts w:ascii="微軟正黑體" w:eastAsia="微軟正黑體" w:hAnsi="微軟正黑體"/>
        </w:rPr>
        <w:t>921-159-995</w:t>
      </w:r>
    </w:p>
    <w:p w:rsidR="00560FBA" w:rsidRDefault="00560FBA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560FBA" w:rsidRPr="001107D9" w:rsidRDefault="00560FBA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F05C5B" w:rsidRPr="001107D9" w:rsidRDefault="006F776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《附件一》</w:t>
      </w:r>
      <w:r w:rsidR="00086DC9">
        <w:rPr>
          <w:rFonts w:ascii="微軟正黑體" w:eastAsia="微軟正黑體" w:hAnsi="微軟正黑體" w:hint="eastAsia"/>
          <w:color w:val="000000" w:themeColor="text1"/>
        </w:rPr>
        <w:t>競賽</w:t>
      </w:r>
      <w:r w:rsidRPr="001107D9">
        <w:rPr>
          <w:rFonts w:ascii="微軟正黑體" w:eastAsia="微軟正黑體" w:hAnsi="微軟正黑體" w:hint="eastAsia"/>
          <w:color w:val="000000" w:themeColor="text1"/>
        </w:rPr>
        <w:t>報名表</w:t>
      </w:r>
    </w:p>
    <w:p w:rsidR="00C34F07" w:rsidRPr="001107D9" w:rsidRDefault="006F776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《附件二》管理高爾夫®</w:t>
      </w:r>
      <w:r w:rsidR="006E1030" w:rsidRPr="006E1030">
        <w:rPr>
          <w:rFonts w:ascii="微軟正黑體" w:eastAsia="微軟正黑體" w:hAnsi="微軟正黑體" w:hint="eastAsia"/>
          <w:noProof/>
          <w:color w:val="000000" w:themeColor="text1"/>
          <w:lang w:bidi="ar-SA"/>
        </w:rPr>
        <w:drawing>
          <wp:inline distT="0" distB="0" distL="0" distR="0">
            <wp:extent cx="456565" cy="160139"/>
            <wp:effectExtent l="19050" t="0" r="635" b="0"/>
            <wp:docPr id="8" name="圖片 7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標誌 的圖片&#10;&#10;自動產生的描述"/>
                    <pic:cNvPicPr/>
                  </pic:nvPicPr>
                  <pic:blipFill>
                    <a:blip r:embed="rId8" cstate="print">
                      <a:lum brigh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51" cy="16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7D9">
        <w:rPr>
          <w:rFonts w:ascii="微軟正黑體" w:eastAsia="微軟正黑體" w:hAnsi="微軟正黑體" w:hint="eastAsia"/>
          <w:color w:val="000000" w:themeColor="text1"/>
        </w:rPr>
        <w:t>實戰課程簡介</w:t>
      </w:r>
    </w:p>
    <w:p w:rsidR="006F7761" w:rsidRPr="001107D9" w:rsidRDefault="006F776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《附件三》管理高爾夫®</w:t>
      </w:r>
      <w:r w:rsidR="006E1030" w:rsidRPr="006E1030">
        <w:rPr>
          <w:rFonts w:ascii="微軟正黑體" w:eastAsia="微軟正黑體" w:hAnsi="微軟正黑體" w:hint="eastAsia"/>
          <w:noProof/>
          <w:color w:val="000000" w:themeColor="text1"/>
          <w:lang w:bidi="ar-SA"/>
        </w:rPr>
        <w:drawing>
          <wp:inline distT="0" distB="0" distL="0" distR="0">
            <wp:extent cx="456565" cy="160139"/>
            <wp:effectExtent l="19050" t="0" r="635" b="0"/>
            <wp:docPr id="9" name="圖片 7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標誌 的圖片&#10;&#10;自動產生的描述"/>
                    <pic:cNvPicPr/>
                  </pic:nvPicPr>
                  <pic:blipFill>
                    <a:blip r:embed="rId8" cstate="print">
                      <a:lum brigh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51" cy="16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7D9">
        <w:rPr>
          <w:rFonts w:ascii="微軟正黑體" w:eastAsia="微軟正黑體" w:hAnsi="微軟正黑體" w:hint="eastAsia"/>
          <w:color w:val="000000" w:themeColor="text1"/>
        </w:rPr>
        <w:t>實戰</w:t>
      </w:r>
      <w:r w:rsidR="005D4391" w:rsidRPr="001107D9">
        <w:rPr>
          <w:rFonts w:ascii="微軟正黑體" w:eastAsia="微軟正黑體" w:hAnsi="微軟正黑體" w:hint="eastAsia"/>
          <w:color w:val="000000" w:themeColor="text1"/>
        </w:rPr>
        <w:t>課程案例</w:t>
      </w:r>
      <w:r w:rsidR="00A54290" w:rsidRPr="001107D9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5D4391" w:rsidRPr="001107D9">
        <w:rPr>
          <w:rFonts w:ascii="微軟正黑體" w:eastAsia="微軟正黑體" w:hAnsi="微軟正黑體" w:hint="eastAsia"/>
          <w:color w:val="000000" w:themeColor="text1"/>
        </w:rPr>
        <w:t>範例</w:t>
      </w:r>
    </w:p>
    <w:p w:rsidR="006F7761" w:rsidRPr="001107D9" w:rsidRDefault="006F776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6F7761" w:rsidRPr="001107D9" w:rsidRDefault="006F776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FB626E" w:rsidRPr="001107D9" w:rsidRDefault="00FB626E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/>
          <w:color w:val="000000" w:themeColor="text1"/>
        </w:rPr>
        <w:br w:type="page"/>
      </w:r>
    </w:p>
    <w:p w:rsidR="001B620B" w:rsidRPr="00086DC9" w:rsidRDefault="0000291A" w:rsidP="00086DC9">
      <w:pPr>
        <w:widowControl/>
        <w:spacing w:line="440" w:lineRule="exact"/>
        <w:rPr>
          <w:rFonts w:ascii="微軟正黑體" w:eastAsia="微軟正黑體" w:hAnsi="微軟正黑體"/>
          <w:b/>
          <w:bCs/>
          <w:color w:val="000000" w:themeColor="text1"/>
        </w:rPr>
      </w:pPr>
      <w:r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lastRenderedPageBreak/>
        <w:t>《</w:t>
      </w:r>
      <w:r w:rsidR="001B620B"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附件</w:t>
      </w:r>
      <w:r w:rsidR="00FB5399"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一</w:t>
      </w:r>
      <w:r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》</w:t>
      </w:r>
      <w:r w:rsidR="00086DC9">
        <w:rPr>
          <w:rFonts w:ascii="微軟正黑體" w:eastAsia="微軟正黑體" w:hAnsi="微軟正黑體" w:hint="eastAsia"/>
          <w:b/>
          <w:bCs/>
          <w:color w:val="000000" w:themeColor="text1"/>
        </w:rPr>
        <w:t>競賽報名表</w:t>
      </w:r>
    </w:p>
    <w:p w:rsidR="00C34F07" w:rsidRPr="001107D9" w:rsidRDefault="00C34F07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FB626E" w:rsidRPr="001107D9" w:rsidRDefault="00FB626E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4A17A5" w:rsidRPr="001107D9" w:rsidRDefault="00B908B5" w:rsidP="00086DC9">
      <w:pPr>
        <w:spacing w:line="44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6"/>
        </w:rPr>
      </w:pPr>
      <w:r w:rsidRPr="001107D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大學</w:t>
      </w:r>
      <w:proofErr w:type="gramStart"/>
      <w:r w:rsidRPr="001107D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盃</w:t>
      </w:r>
      <w:proofErr w:type="gramEnd"/>
      <w:r w:rsidRPr="001107D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第一屆《管理高爾夫</w:t>
      </w:r>
      <w:r w:rsidRPr="001107D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  <w:vertAlign w:val="superscript"/>
        </w:rPr>
        <w:t>®</w:t>
      </w:r>
      <w:r w:rsidR="006E1030" w:rsidRPr="006E1030">
        <w:rPr>
          <w:rFonts w:ascii="微軟正黑體" w:eastAsia="微軟正黑體" w:hAnsi="微軟正黑體" w:hint="eastAsia"/>
          <w:b/>
          <w:bCs/>
          <w:noProof/>
          <w:color w:val="000000" w:themeColor="text1"/>
          <w:sz w:val="32"/>
          <w:szCs w:val="36"/>
          <w:lang w:bidi="ar-SA"/>
        </w:rPr>
        <w:drawing>
          <wp:inline distT="0" distB="0" distL="0" distR="0">
            <wp:extent cx="456565" cy="160139"/>
            <wp:effectExtent l="19050" t="0" r="635" b="0"/>
            <wp:docPr id="10" name="圖片 7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標誌 的圖片&#10;&#10;自動產生的描述"/>
                    <pic:cNvPicPr/>
                  </pic:nvPicPr>
                  <pic:blipFill>
                    <a:blip r:embed="rId8" cstate="print">
                      <a:lum brigh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51" cy="16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7D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》情境案例實戰競賽</w:t>
      </w:r>
      <w:r w:rsidR="00C662A5" w:rsidRPr="001107D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6"/>
        </w:rPr>
        <w:t>報名表</w:t>
      </w:r>
    </w:p>
    <w:p w:rsidR="00C662A5" w:rsidRPr="001107D9" w:rsidRDefault="00C662A5" w:rsidP="00086DC9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4B2C6C" w:rsidRPr="001107D9" w:rsidRDefault="004B2C6C" w:rsidP="00086DC9">
      <w:pPr>
        <w:tabs>
          <w:tab w:val="left" w:pos="4111"/>
          <w:tab w:val="left" w:pos="4780"/>
          <w:tab w:val="left" w:pos="9072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學校：</w:t>
      </w:r>
      <w:r w:rsidRPr="001107D9">
        <w:rPr>
          <w:rFonts w:ascii="微軟正黑體" w:eastAsia="微軟正黑體" w:hAnsi="微軟正黑體"/>
          <w:color w:val="000000" w:themeColor="text1"/>
          <w:u w:val="single"/>
        </w:rPr>
        <w:tab/>
      </w:r>
      <w:r w:rsidRPr="001107D9">
        <w:rPr>
          <w:rFonts w:ascii="微軟正黑體" w:eastAsia="微軟正黑體" w:hAnsi="微軟正黑體"/>
          <w:color w:val="000000" w:themeColor="text1"/>
        </w:rPr>
        <w:tab/>
      </w:r>
      <w:r w:rsidRPr="001107D9">
        <w:rPr>
          <w:rFonts w:ascii="微軟正黑體" w:eastAsia="微軟正黑體" w:hAnsi="微軟正黑體" w:hint="eastAsia"/>
          <w:color w:val="000000" w:themeColor="text1"/>
        </w:rPr>
        <w:t>系所</w:t>
      </w:r>
      <w:r w:rsidR="00FD0FFC" w:rsidRPr="001107D9">
        <w:rPr>
          <w:rFonts w:ascii="微軟正黑體" w:eastAsia="微軟正黑體" w:hAnsi="微軟正黑體" w:hint="eastAsia"/>
          <w:color w:val="000000" w:themeColor="text1"/>
        </w:rPr>
        <w:t>/社團</w:t>
      </w:r>
      <w:r w:rsidRPr="001107D9">
        <w:rPr>
          <w:rFonts w:ascii="微軟正黑體" w:eastAsia="微軟正黑體" w:hAnsi="微軟正黑體" w:hint="eastAsia"/>
          <w:color w:val="000000" w:themeColor="text1"/>
        </w:rPr>
        <w:t>：</w:t>
      </w:r>
      <w:r w:rsidRPr="001107D9">
        <w:rPr>
          <w:rFonts w:ascii="微軟正黑體" w:eastAsia="微軟正黑體" w:hAnsi="微軟正黑體"/>
          <w:color w:val="000000" w:themeColor="text1"/>
          <w:u w:val="single"/>
        </w:rPr>
        <w:tab/>
      </w:r>
    </w:p>
    <w:p w:rsidR="004B2C6C" w:rsidRPr="001107D9" w:rsidRDefault="004B2C6C" w:rsidP="00086DC9">
      <w:pPr>
        <w:tabs>
          <w:tab w:val="left" w:pos="4538"/>
          <w:tab w:val="left" w:pos="7117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參加人員名單</w:t>
      </w:r>
      <w:r w:rsidR="0054602E" w:rsidRPr="001107D9">
        <w:rPr>
          <w:rFonts w:ascii="微軟正黑體" w:eastAsia="微軟正黑體" w:hAnsi="微軟正黑體" w:hint="eastAsia"/>
          <w:color w:val="000000" w:themeColor="text1"/>
        </w:rPr>
        <w:t>：</w:t>
      </w:r>
    </w:p>
    <w:tbl>
      <w:tblPr>
        <w:tblStyle w:val="a4"/>
        <w:tblW w:w="8960" w:type="dxa"/>
        <w:tblInd w:w="108" w:type="dxa"/>
        <w:tblLook w:val="04A0"/>
      </w:tblPr>
      <w:tblGrid>
        <w:gridCol w:w="738"/>
        <w:gridCol w:w="1843"/>
        <w:gridCol w:w="2976"/>
        <w:gridCol w:w="2127"/>
        <w:gridCol w:w="1276"/>
      </w:tblGrid>
      <w:tr w:rsidR="00217A93" w:rsidRPr="001107D9" w:rsidTr="009104DA">
        <w:tc>
          <w:tcPr>
            <w:tcW w:w="738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姓  名</w:t>
            </w:r>
          </w:p>
        </w:tc>
        <w:tc>
          <w:tcPr>
            <w:tcW w:w="2976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就讀系所</w:t>
            </w:r>
            <w:r w:rsidR="009104DA">
              <w:rPr>
                <w:rFonts w:ascii="微軟正黑體" w:eastAsia="微軟正黑體" w:hAnsi="微軟正黑體" w:hint="eastAsia"/>
                <w:color w:val="000000" w:themeColor="text1"/>
              </w:rPr>
              <w:t>/年級</w:t>
            </w:r>
          </w:p>
        </w:tc>
        <w:tc>
          <w:tcPr>
            <w:tcW w:w="2127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連絡電話</w:t>
            </w:r>
          </w:p>
        </w:tc>
        <w:tc>
          <w:tcPr>
            <w:tcW w:w="1276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飲  食</w:t>
            </w:r>
          </w:p>
        </w:tc>
      </w:tr>
      <w:tr w:rsidR="00217A93" w:rsidRPr="001107D9" w:rsidTr="009104DA">
        <w:tc>
          <w:tcPr>
            <w:tcW w:w="738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隊長</w:t>
            </w:r>
          </w:p>
        </w:tc>
        <w:tc>
          <w:tcPr>
            <w:tcW w:w="1843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05C5B" w:rsidRPr="001107D9" w:rsidRDefault="00F05C5B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  <w:tr w:rsidR="00217A93" w:rsidRPr="001107D9" w:rsidTr="009104DA">
        <w:tc>
          <w:tcPr>
            <w:tcW w:w="738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隊員</w:t>
            </w:r>
          </w:p>
        </w:tc>
        <w:tc>
          <w:tcPr>
            <w:tcW w:w="1843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  <w:tr w:rsidR="00217A93" w:rsidRPr="001107D9" w:rsidTr="009104DA">
        <w:tc>
          <w:tcPr>
            <w:tcW w:w="738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隊員</w:t>
            </w:r>
          </w:p>
        </w:tc>
        <w:tc>
          <w:tcPr>
            <w:tcW w:w="1843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  <w:tr w:rsidR="00217A93" w:rsidRPr="001107D9" w:rsidTr="009104DA">
        <w:tc>
          <w:tcPr>
            <w:tcW w:w="738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隊員</w:t>
            </w:r>
          </w:p>
        </w:tc>
        <w:tc>
          <w:tcPr>
            <w:tcW w:w="1843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  <w:tr w:rsidR="00217A93" w:rsidRPr="001107D9" w:rsidTr="009104DA">
        <w:tc>
          <w:tcPr>
            <w:tcW w:w="738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隊員</w:t>
            </w:r>
          </w:p>
        </w:tc>
        <w:tc>
          <w:tcPr>
            <w:tcW w:w="1843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  <w:tr w:rsidR="00217A93" w:rsidRPr="001107D9" w:rsidTr="009104DA">
        <w:tc>
          <w:tcPr>
            <w:tcW w:w="738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隊員</w:t>
            </w:r>
          </w:p>
        </w:tc>
        <w:tc>
          <w:tcPr>
            <w:tcW w:w="1843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  <w:tr w:rsidR="00FB5399" w:rsidRPr="001107D9" w:rsidTr="009104DA">
        <w:tc>
          <w:tcPr>
            <w:tcW w:w="738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隊員</w:t>
            </w:r>
          </w:p>
        </w:tc>
        <w:tc>
          <w:tcPr>
            <w:tcW w:w="1843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9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27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:rsidR="00FB5399" w:rsidRPr="001107D9" w:rsidRDefault="00FB5399" w:rsidP="00086DC9">
            <w:pPr>
              <w:tabs>
                <w:tab w:val="left" w:pos="9214"/>
              </w:tabs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 xml:space="preserve">葷 </w:t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1107D9">
              <w:rPr>
                <w:rFonts w:ascii="微軟正黑體" w:eastAsia="微軟正黑體" w:hAnsi="微軟正黑體" w:hint="eastAsia"/>
                <w:color w:val="000000" w:themeColor="text1"/>
              </w:rPr>
              <w:t>素</w:t>
            </w:r>
          </w:p>
        </w:tc>
      </w:tr>
    </w:tbl>
    <w:p w:rsidR="00F05C5B" w:rsidRDefault="00F05C5B" w:rsidP="00086DC9">
      <w:pPr>
        <w:tabs>
          <w:tab w:val="left" w:pos="9214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  <w:u w:val="single"/>
        </w:rPr>
      </w:pPr>
    </w:p>
    <w:p w:rsidR="005B5226" w:rsidRPr="009104DA" w:rsidRDefault="00342159" w:rsidP="00086DC9">
      <w:pPr>
        <w:tabs>
          <w:tab w:val="left" w:pos="9214"/>
        </w:tabs>
        <w:spacing w:line="440" w:lineRule="exact"/>
        <w:ind w:left="108"/>
        <w:rPr>
          <w:rFonts w:ascii="微軟正黑體" w:eastAsia="微軟正黑體" w:hAnsi="微軟正黑體"/>
        </w:rPr>
      </w:pPr>
      <w:r w:rsidRPr="009104DA">
        <w:rPr>
          <w:rFonts w:ascii="微軟正黑體" w:eastAsia="微軟正黑體" w:hAnsi="微軟正黑體" w:hint="eastAsia"/>
        </w:rPr>
        <w:t>參加場次：</w:t>
      </w:r>
      <w:r w:rsidR="005B5226" w:rsidRPr="009104DA">
        <w:rPr>
          <w:rFonts w:ascii="微軟正黑體" w:eastAsia="微軟正黑體" w:hAnsi="微軟正黑體" w:hint="eastAsia"/>
        </w:rPr>
        <w:t>(</w:t>
      </w:r>
      <w:r w:rsidR="00A6538C">
        <w:rPr>
          <w:rFonts w:ascii="微軟正黑體" w:eastAsia="微軟正黑體" w:hAnsi="微軟正黑體" w:hint="eastAsia"/>
        </w:rPr>
        <w:t>請填寫優先順序</w:t>
      </w:r>
      <w:r w:rsidR="005B5226" w:rsidRPr="009104DA">
        <w:rPr>
          <w:rFonts w:ascii="微軟正黑體" w:eastAsia="微軟正黑體" w:hAnsi="微軟正黑體" w:hint="eastAsia"/>
        </w:rPr>
        <w:t>1、2</w:t>
      </w:r>
      <w:r w:rsidR="00A6538C">
        <w:rPr>
          <w:rFonts w:ascii="微軟正黑體" w:eastAsia="微軟正黑體" w:hAnsi="微軟正黑體" w:hint="eastAsia"/>
        </w:rPr>
        <w:t>；如只能參加一場，請於該</w:t>
      </w:r>
      <w:proofErr w:type="gramStart"/>
      <w:r w:rsidR="00A6538C">
        <w:rPr>
          <w:rFonts w:ascii="微軟正黑體" w:eastAsia="微軟正黑體" w:hAnsi="微軟正黑體" w:hint="eastAsia"/>
        </w:rPr>
        <w:t>場次填</w:t>
      </w:r>
      <w:proofErr w:type="gramEnd"/>
      <w:r w:rsidR="00A6538C">
        <w:rPr>
          <w:rFonts w:ascii="微軟正黑體" w:eastAsia="微軟正黑體" w:hAnsi="微軟正黑體" w:hint="eastAsia"/>
        </w:rPr>
        <w:t>1即可</w:t>
      </w:r>
      <w:r w:rsidR="005B5226" w:rsidRPr="009104DA">
        <w:rPr>
          <w:rFonts w:ascii="微軟正黑體" w:eastAsia="微軟正黑體" w:hAnsi="微軟正黑體" w:hint="eastAsia"/>
        </w:rPr>
        <w:t>)</w:t>
      </w:r>
    </w:p>
    <w:p w:rsidR="005B5226" w:rsidRPr="009104DA" w:rsidRDefault="00580615" w:rsidP="00086DC9">
      <w:pPr>
        <w:tabs>
          <w:tab w:val="left" w:pos="9214"/>
        </w:tabs>
        <w:spacing w:line="440" w:lineRule="exact"/>
        <w:ind w:left="108"/>
        <w:rPr>
          <w:rFonts w:ascii="微軟正黑體" w:eastAsia="微軟正黑體" w:hAnsi="微軟正黑體"/>
        </w:rPr>
      </w:pPr>
      <w:r w:rsidRPr="009104DA">
        <w:rPr>
          <w:rFonts w:ascii="微軟正黑體" w:eastAsia="微軟正黑體" w:hAnsi="微軟正黑體" w:hint="eastAsia"/>
        </w:rPr>
        <w:t xml:space="preserve">    </w:t>
      </w:r>
      <w:r w:rsidR="005B5226" w:rsidRPr="009104DA">
        <w:rPr>
          <w:rFonts w:ascii="微軟正黑體" w:eastAsia="微軟正黑體" w:hAnsi="微軟正黑體"/>
        </w:rPr>
        <w:t>A</w:t>
      </w:r>
      <w:r w:rsidR="005B5226" w:rsidRPr="009104DA">
        <w:rPr>
          <w:rFonts w:ascii="微軟正黑體" w:eastAsia="微軟正黑體" w:hAnsi="微軟正黑體" w:hint="eastAsia"/>
        </w:rPr>
        <w:t>場：</w:t>
      </w:r>
      <w:r w:rsidRPr="009104DA">
        <w:rPr>
          <w:rFonts w:ascii="微軟正黑體" w:eastAsia="微軟正黑體" w:hAnsi="微軟正黑體" w:hint="eastAsia"/>
        </w:rPr>
        <w:t>1</w:t>
      </w:r>
      <w:r w:rsidRPr="009104DA">
        <w:rPr>
          <w:rFonts w:ascii="微軟正黑體" w:eastAsia="微軟正黑體" w:hAnsi="微軟正黑體"/>
        </w:rPr>
        <w:t>1</w:t>
      </w:r>
      <w:r w:rsidRPr="009104DA">
        <w:rPr>
          <w:rFonts w:ascii="微軟正黑體" w:eastAsia="微軟正黑體" w:hAnsi="微軟正黑體" w:hint="eastAsia"/>
        </w:rPr>
        <w:t>月25日 _______</w:t>
      </w:r>
    </w:p>
    <w:p w:rsidR="00580615" w:rsidRPr="009104DA" w:rsidRDefault="00580615" w:rsidP="00086DC9">
      <w:pPr>
        <w:tabs>
          <w:tab w:val="left" w:pos="9214"/>
        </w:tabs>
        <w:spacing w:line="440" w:lineRule="exact"/>
        <w:ind w:left="108"/>
        <w:rPr>
          <w:rFonts w:ascii="微軟正黑體" w:eastAsia="微軟正黑體" w:hAnsi="微軟正黑體"/>
        </w:rPr>
      </w:pPr>
      <w:r w:rsidRPr="009104DA">
        <w:rPr>
          <w:rFonts w:ascii="微軟正黑體" w:eastAsia="微軟正黑體" w:hAnsi="微軟正黑體" w:hint="eastAsia"/>
        </w:rPr>
        <w:t xml:space="preserve">    B場：1</w:t>
      </w:r>
      <w:r w:rsidRPr="009104DA">
        <w:rPr>
          <w:rFonts w:ascii="微軟正黑體" w:eastAsia="微軟正黑體" w:hAnsi="微軟正黑體"/>
        </w:rPr>
        <w:t>2</w:t>
      </w:r>
      <w:r w:rsidRPr="009104DA">
        <w:rPr>
          <w:rFonts w:ascii="微軟正黑體" w:eastAsia="微軟正黑體" w:hAnsi="微軟正黑體" w:hint="eastAsia"/>
        </w:rPr>
        <w:t>月  2日 _______</w:t>
      </w:r>
    </w:p>
    <w:p w:rsidR="005B5226" w:rsidRDefault="005B5226" w:rsidP="00086DC9">
      <w:pPr>
        <w:tabs>
          <w:tab w:val="left" w:pos="4253"/>
          <w:tab w:val="left" w:pos="4538"/>
          <w:tab w:val="left" w:pos="8596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</w:rPr>
      </w:pPr>
    </w:p>
    <w:p w:rsidR="00F063C8" w:rsidRPr="001107D9" w:rsidRDefault="00FE70DB" w:rsidP="00086DC9">
      <w:pPr>
        <w:tabs>
          <w:tab w:val="left" w:pos="4253"/>
          <w:tab w:val="left" w:pos="4538"/>
          <w:tab w:val="left" w:pos="8596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參加單位(系所/社團)</w:t>
      </w:r>
      <w:r w:rsidR="004B2C6C" w:rsidRPr="001107D9">
        <w:rPr>
          <w:rFonts w:ascii="微軟正黑體" w:eastAsia="微軟正黑體" w:hAnsi="微軟正黑體" w:hint="eastAsia"/>
          <w:color w:val="000000" w:themeColor="text1"/>
        </w:rPr>
        <w:t>聯絡人：</w:t>
      </w:r>
      <w:r w:rsidR="00F063C8" w:rsidRPr="001107D9">
        <w:rPr>
          <w:rFonts w:ascii="微軟正黑體" w:eastAsia="微軟正黑體" w:hAnsi="微軟正黑體" w:hint="eastAsia"/>
          <w:color w:val="000000" w:themeColor="text1"/>
        </w:rPr>
        <w:t>_</w:t>
      </w:r>
      <w:r w:rsidR="00F063C8" w:rsidRPr="001107D9">
        <w:rPr>
          <w:rFonts w:ascii="微軟正黑體" w:eastAsia="微軟正黑體" w:hAnsi="微軟正黑體"/>
          <w:color w:val="000000" w:themeColor="text1"/>
        </w:rPr>
        <w:t>_________</w:t>
      </w:r>
      <w:r w:rsidR="00342159">
        <w:rPr>
          <w:rFonts w:ascii="微軟正黑體" w:eastAsia="微軟正黑體" w:hAnsi="微軟正黑體"/>
          <w:color w:val="000000" w:themeColor="text1"/>
        </w:rPr>
        <w:t>___</w:t>
      </w:r>
      <w:r w:rsidR="00F063C8" w:rsidRPr="001107D9">
        <w:rPr>
          <w:rFonts w:ascii="微軟正黑體" w:eastAsia="微軟正黑體" w:hAnsi="微軟正黑體"/>
          <w:color w:val="000000" w:themeColor="text1"/>
        </w:rPr>
        <w:t xml:space="preserve">__   </w:t>
      </w:r>
      <w:r w:rsidR="00F063C8" w:rsidRPr="001107D9">
        <w:rPr>
          <w:rFonts w:ascii="微軟正黑體" w:eastAsia="微軟正黑體" w:hAnsi="微軟正黑體" w:hint="eastAsia"/>
          <w:color w:val="000000" w:themeColor="text1"/>
        </w:rPr>
        <w:t>職稱：</w:t>
      </w:r>
      <w:r w:rsidR="00F063C8" w:rsidRPr="001107D9">
        <w:rPr>
          <w:rFonts w:ascii="微軟正黑體" w:eastAsia="微軟正黑體" w:hAnsi="微軟正黑體"/>
          <w:color w:val="000000" w:themeColor="text1"/>
          <w:u w:val="single"/>
        </w:rPr>
        <w:tab/>
      </w:r>
    </w:p>
    <w:p w:rsidR="004B2C6C" w:rsidRPr="001107D9" w:rsidRDefault="00F063C8" w:rsidP="00086DC9">
      <w:pPr>
        <w:tabs>
          <w:tab w:val="left" w:pos="6096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聯絡</w:t>
      </w:r>
      <w:r w:rsidR="004B2C6C" w:rsidRPr="001107D9">
        <w:rPr>
          <w:rFonts w:ascii="微軟正黑體" w:eastAsia="微軟正黑體" w:hAnsi="微軟正黑體" w:hint="eastAsia"/>
          <w:color w:val="000000" w:themeColor="text1"/>
        </w:rPr>
        <w:t>電話</w:t>
      </w:r>
      <w:bookmarkStart w:id="5" w:name="_Hlk126664143"/>
      <w:r w:rsidR="004B2C6C" w:rsidRPr="001107D9">
        <w:rPr>
          <w:rFonts w:ascii="微軟正黑體" w:eastAsia="微軟正黑體" w:hAnsi="微軟正黑體" w:hint="eastAsia"/>
          <w:color w:val="000000" w:themeColor="text1"/>
        </w:rPr>
        <w:t>：</w:t>
      </w:r>
      <w:r w:rsidR="004B2C6C" w:rsidRPr="001107D9">
        <w:rPr>
          <w:rFonts w:ascii="微軟正黑體" w:eastAsia="微軟正黑體" w:hAnsi="微軟正黑體" w:hint="eastAsia"/>
          <w:color w:val="000000" w:themeColor="text1"/>
          <w:u w:val="single"/>
        </w:rPr>
        <w:tab/>
      </w:r>
      <w:bookmarkEnd w:id="5"/>
    </w:p>
    <w:p w:rsidR="004B2C6C" w:rsidRPr="001107D9" w:rsidRDefault="00F063C8" w:rsidP="00086DC9">
      <w:pPr>
        <w:tabs>
          <w:tab w:val="left" w:pos="6096"/>
        </w:tabs>
        <w:spacing w:line="440" w:lineRule="exact"/>
        <w:ind w:left="108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 w:hint="eastAsia"/>
          <w:color w:val="000000" w:themeColor="text1"/>
        </w:rPr>
        <w:t>聯絡</w:t>
      </w:r>
      <w:r w:rsidR="009104DA">
        <w:rPr>
          <w:rFonts w:ascii="微軟正黑體" w:eastAsia="微軟正黑體" w:hAnsi="微軟正黑體" w:hint="eastAsia"/>
          <w:color w:val="000000" w:themeColor="text1"/>
        </w:rPr>
        <w:t>E-</w:t>
      </w:r>
      <w:r w:rsidRPr="001107D9">
        <w:rPr>
          <w:rFonts w:ascii="微軟正黑體" w:eastAsia="微軟正黑體" w:hAnsi="微軟正黑體"/>
          <w:color w:val="000000" w:themeColor="text1"/>
        </w:rPr>
        <w:t>mail</w:t>
      </w:r>
      <w:r w:rsidRPr="001107D9">
        <w:rPr>
          <w:rFonts w:ascii="微軟正黑體" w:eastAsia="微軟正黑體" w:hAnsi="微軟正黑體" w:hint="eastAsia"/>
          <w:color w:val="000000" w:themeColor="text1"/>
        </w:rPr>
        <w:t>：</w:t>
      </w:r>
      <w:r w:rsidR="00ED29F0" w:rsidRPr="001107D9">
        <w:rPr>
          <w:rFonts w:ascii="微軟正黑體" w:eastAsia="微軟正黑體" w:hAnsi="微軟正黑體"/>
          <w:color w:val="000000" w:themeColor="text1"/>
          <w:u w:val="single"/>
        </w:rPr>
        <w:tab/>
      </w:r>
    </w:p>
    <w:p w:rsidR="00FB5399" w:rsidRPr="001107D9" w:rsidRDefault="00FB5399" w:rsidP="00086DC9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FB5399" w:rsidRDefault="00FB5399" w:rsidP="00086DC9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9104DA" w:rsidRDefault="009104DA" w:rsidP="00086DC9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9104DA" w:rsidRPr="001107D9" w:rsidRDefault="009104DA" w:rsidP="00086DC9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FB5399" w:rsidRPr="001107D9" w:rsidRDefault="00FB5399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1107D9">
        <w:rPr>
          <w:rFonts w:ascii="微軟正黑體" w:eastAsia="微軟正黑體" w:hAnsi="微軟正黑體" w:hint="eastAsia"/>
          <w:color w:val="000000" w:themeColor="text1"/>
        </w:rPr>
        <w:t>註</w:t>
      </w:r>
      <w:proofErr w:type="gramEnd"/>
      <w:r w:rsidRPr="001107D9">
        <w:rPr>
          <w:rFonts w:ascii="微軟正黑體" w:eastAsia="微軟正黑體" w:hAnsi="微軟正黑體" w:hint="eastAsia"/>
          <w:color w:val="000000" w:themeColor="text1"/>
        </w:rPr>
        <w:t>：傳真、郵寄、</w:t>
      </w:r>
      <w:r w:rsidR="009104DA">
        <w:rPr>
          <w:rFonts w:ascii="微軟正黑體" w:eastAsia="微軟正黑體" w:hAnsi="微軟正黑體"/>
          <w:color w:val="000000" w:themeColor="text1"/>
        </w:rPr>
        <w:t>E-</w:t>
      </w:r>
      <w:r w:rsidRPr="001107D9">
        <w:rPr>
          <w:rFonts w:ascii="微軟正黑體" w:eastAsia="微軟正黑體" w:hAnsi="微軟正黑體"/>
          <w:color w:val="000000" w:themeColor="text1"/>
        </w:rPr>
        <w:t>mail</w:t>
      </w:r>
      <w:r w:rsidRPr="001107D9">
        <w:rPr>
          <w:rFonts w:ascii="微軟正黑體" w:eastAsia="微軟正黑體" w:hAnsi="微軟正黑體" w:hint="eastAsia"/>
          <w:color w:val="000000" w:themeColor="text1"/>
        </w:rPr>
        <w:t>報名表後請</w:t>
      </w:r>
      <w:r w:rsidR="00AB6571" w:rsidRPr="001107D9">
        <w:rPr>
          <w:rFonts w:ascii="微軟正黑體" w:eastAsia="微軟正黑體" w:hAnsi="微軟正黑體" w:hint="eastAsia"/>
          <w:color w:val="000000" w:themeColor="text1"/>
        </w:rPr>
        <w:t>來</w:t>
      </w:r>
      <w:r w:rsidRPr="001107D9">
        <w:rPr>
          <w:rFonts w:ascii="微軟正黑體" w:eastAsia="微軟正黑體" w:hAnsi="微軟正黑體" w:hint="eastAsia"/>
          <w:color w:val="000000" w:themeColor="text1"/>
        </w:rPr>
        <w:t>電確認</w:t>
      </w:r>
    </w:p>
    <w:p w:rsidR="00FB5399" w:rsidRPr="009104DA" w:rsidRDefault="00AB6571" w:rsidP="00086DC9">
      <w:pPr>
        <w:widowControl/>
        <w:spacing w:line="440" w:lineRule="exact"/>
        <w:ind w:firstLineChars="300" w:firstLine="720"/>
        <w:rPr>
          <w:rFonts w:ascii="微軟正黑體" w:eastAsia="微軟正黑體" w:hAnsi="微軟正黑體"/>
        </w:rPr>
      </w:pPr>
      <w:r w:rsidRPr="009104DA">
        <w:rPr>
          <w:rFonts w:ascii="微軟正黑體" w:eastAsia="微軟正黑體" w:hAnsi="微軟正黑體" w:hint="eastAsia"/>
        </w:rPr>
        <w:t>(</w:t>
      </w:r>
      <w:r w:rsidR="00FB5399" w:rsidRPr="009104DA">
        <w:rPr>
          <w:rFonts w:ascii="微軟正黑體" w:eastAsia="微軟正黑體" w:hAnsi="微軟正黑體" w:hint="eastAsia"/>
        </w:rPr>
        <w:t>電話：0</w:t>
      </w:r>
      <w:r w:rsidR="00FB5399" w:rsidRPr="009104DA">
        <w:rPr>
          <w:rFonts w:ascii="微軟正黑體" w:eastAsia="微軟正黑體" w:hAnsi="微軟正黑體"/>
        </w:rPr>
        <w:t>2-2809-6611</w:t>
      </w:r>
      <w:r w:rsidR="00342159" w:rsidRPr="009104DA">
        <w:rPr>
          <w:rFonts w:ascii="微軟正黑體" w:eastAsia="微軟正黑體" w:hAnsi="微軟正黑體" w:hint="eastAsia"/>
        </w:rPr>
        <w:t>，手機：0</w:t>
      </w:r>
      <w:r w:rsidR="00342159" w:rsidRPr="009104DA">
        <w:rPr>
          <w:rFonts w:ascii="微軟正黑體" w:eastAsia="微軟正黑體" w:hAnsi="微軟正黑體"/>
        </w:rPr>
        <w:t>921-159-995</w:t>
      </w:r>
      <w:r w:rsidR="00FB5399" w:rsidRPr="009104DA">
        <w:rPr>
          <w:rFonts w:ascii="微軟正黑體" w:eastAsia="微軟正黑體" w:hAnsi="微軟正黑體" w:hint="eastAsia"/>
        </w:rPr>
        <w:t xml:space="preserve">  </w:t>
      </w:r>
      <w:r w:rsidR="00286BF1" w:rsidRPr="009104DA">
        <w:rPr>
          <w:rFonts w:ascii="微軟正黑體" w:eastAsia="微軟正黑體" w:hAnsi="微軟正黑體" w:hint="eastAsia"/>
        </w:rPr>
        <w:t>吳佩玲 小姐</w:t>
      </w:r>
      <w:r w:rsidRPr="009104DA">
        <w:rPr>
          <w:rFonts w:ascii="微軟正黑體" w:eastAsia="微軟正黑體" w:hAnsi="微軟正黑體" w:hint="eastAsia"/>
        </w:rPr>
        <w:t>)</w:t>
      </w:r>
    </w:p>
    <w:p w:rsidR="00FB5399" w:rsidRPr="001107D9" w:rsidRDefault="00FB5399" w:rsidP="00086DC9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4A17A5" w:rsidRPr="001107D9" w:rsidRDefault="004A17A5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/>
          <w:color w:val="000000" w:themeColor="text1"/>
        </w:rPr>
        <w:br w:type="page"/>
      </w:r>
    </w:p>
    <w:p w:rsidR="0000291A" w:rsidRPr="00086DC9" w:rsidRDefault="0000291A" w:rsidP="00086DC9">
      <w:pPr>
        <w:spacing w:line="440" w:lineRule="exact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lastRenderedPageBreak/>
        <w:t>《附件二》</w:t>
      </w:r>
      <w:r w:rsidR="005D4391"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管理高爾夫</w:t>
      </w:r>
      <w:r w:rsidR="005D4391" w:rsidRPr="00086DC9">
        <w:rPr>
          <w:rFonts w:ascii="微軟正黑體" w:eastAsia="微軟正黑體" w:hAnsi="微軟正黑體" w:hint="eastAsia"/>
          <w:b/>
          <w:bCs/>
          <w:color w:val="000000" w:themeColor="text1"/>
          <w:vertAlign w:val="superscript"/>
        </w:rPr>
        <w:t>®</w:t>
      </w:r>
      <w:r w:rsidR="006E1030" w:rsidRPr="006E1030">
        <w:rPr>
          <w:rFonts w:ascii="微軟正黑體" w:eastAsia="微軟正黑體" w:hAnsi="微軟正黑體" w:hint="eastAsia"/>
          <w:b/>
          <w:bCs/>
          <w:noProof/>
          <w:color w:val="000000" w:themeColor="text1"/>
          <w:sz w:val="32"/>
          <w:szCs w:val="36"/>
          <w:lang w:bidi="ar-SA"/>
        </w:rPr>
        <w:drawing>
          <wp:inline distT="0" distB="0" distL="0" distR="0">
            <wp:extent cx="456565" cy="160139"/>
            <wp:effectExtent l="19050" t="0" r="635" b="0"/>
            <wp:docPr id="11" name="圖片 7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標誌 的圖片&#10;&#10;自動產生的描述"/>
                    <pic:cNvPicPr/>
                  </pic:nvPicPr>
                  <pic:blipFill>
                    <a:blip r:embed="rId8" cstate="print">
                      <a:lum brigh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51" cy="16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391"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實戰課程簡介</w:t>
      </w:r>
    </w:p>
    <w:p w:rsidR="0000291A" w:rsidRPr="001107D9" w:rsidRDefault="0000291A" w:rsidP="00086DC9">
      <w:pPr>
        <w:spacing w:line="440" w:lineRule="exact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</w:p>
    <w:p w:rsidR="009B605D" w:rsidRPr="001107D9" w:rsidRDefault="009B605D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00291A" w:rsidRPr="00A6538C" w:rsidRDefault="009B605D" w:rsidP="00086DC9">
      <w:p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t>管理高爾夫®實戰課程，</w:t>
      </w:r>
      <w:r w:rsidR="0000291A" w:rsidRPr="00A6538C">
        <w:rPr>
          <w:rFonts w:ascii="微軟正黑體" w:eastAsia="微軟正黑體" w:hAnsi="微軟正黑體" w:hint="eastAsia"/>
          <w:color w:val="000000" w:themeColor="text1"/>
        </w:rPr>
        <w:t>是由管理高爾夫訓練中心創辦人鄭自凱先生原創，經過多年的努力，開發出以中華文化為思維，西方管理技巧為運用的管理高爾夫®實務案例系列課程，目前已成為華人最具魅力的品牌課程，最受</w:t>
      </w:r>
      <w:r w:rsidR="006E0E92" w:rsidRPr="00A6538C">
        <w:rPr>
          <w:rFonts w:ascii="微軟正黑體" w:eastAsia="微軟正黑體" w:hAnsi="微軟正黑體" w:hint="eastAsia"/>
          <w:color w:val="000000" w:themeColor="text1"/>
        </w:rPr>
        <w:t>企業</w:t>
      </w:r>
      <w:r w:rsidR="0000291A" w:rsidRPr="00A6538C">
        <w:rPr>
          <w:rFonts w:ascii="微軟正黑體" w:eastAsia="微軟正黑體" w:hAnsi="微軟正黑體" w:hint="eastAsia"/>
          <w:color w:val="000000" w:themeColor="text1"/>
        </w:rPr>
        <w:t>各階層經理人好評的訓練方案。</w:t>
      </w:r>
    </w:p>
    <w:p w:rsidR="0000291A" w:rsidRPr="00A6538C" w:rsidRDefault="0000291A" w:rsidP="00086DC9">
      <w:p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4A17A5" w:rsidRPr="00A6538C" w:rsidRDefault="0000291A" w:rsidP="00086DC9">
      <w:p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t>管理高爾夫®實戰課程</w:t>
      </w:r>
      <w:r w:rsidR="009B605D" w:rsidRPr="00A6538C">
        <w:rPr>
          <w:rFonts w:ascii="微軟正黑體" w:eastAsia="微軟正黑體" w:hAnsi="微軟正黑體" w:hint="eastAsia"/>
          <w:color w:val="000000" w:themeColor="text1"/>
        </w:rPr>
        <w:t>是將企業經常會發生的情況，帶入高爾夫球場的虛擬環境形成</w:t>
      </w:r>
      <w:r w:rsidR="003740E7" w:rsidRPr="00A6538C">
        <w:rPr>
          <w:rFonts w:ascii="微軟正黑體" w:eastAsia="微軟正黑體" w:hAnsi="微軟正黑體" w:hint="eastAsia"/>
          <w:color w:val="000000" w:themeColor="text1"/>
        </w:rPr>
        <w:t>一個一個的</w:t>
      </w:r>
      <w:r w:rsidR="009B605D" w:rsidRPr="00A6538C">
        <w:rPr>
          <w:rFonts w:ascii="微軟正黑體" w:eastAsia="微軟正黑體" w:hAnsi="微軟正黑體" w:hint="eastAsia"/>
          <w:color w:val="000000" w:themeColor="text1"/>
        </w:rPr>
        <w:t>賽局，採取「關鍵性事件法」(</w:t>
      </w:r>
      <w:r w:rsidR="009B605D" w:rsidRPr="00A6538C">
        <w:rPr>
          <w:rFonts w:ascii="微軟正黑體" w:eastAsia="微軟正黑體" w:hAnsi="微軟正黑體" w:cs="Helvetica"/>
          <w:color w:val="000000" w:themeColor="text1"/>
          <w:kern w:val="0"/>
        </w:rPr>
        <w:t>Critical Incident</w:t>
      </w:r>
      <w:r w:rsidR="009B605D" w:rsidRPr="00A6538C">
        <w:rPr>
          <w:rFonts w:ascii="微軟正黑體" w:eastAsia="微軟正黑體" w:hAnsi="微軟正黑體" w:cs="Helvetica" w:hint="eastAsia"/>
          <w:color w:val="000000" w:themeColor="text1"/>
          <w:kern w:val="0"/>
        </w:rPr>
        <w:t xml:space="preserve"> </w:t>
      </w:r>
      <w:r w:rsidR="009B605D" w:rsidRPr="00A6538C">
        <w:rPr>
          <w:rFonts w:ascii="微軟正黑體" w:eastAsia="微軟正黑體" w:hAnsi="微軟正黑體" w:cs="Helvetica"/>
          <w:color w:val="000000" w:themeColor="text1"/>
          <w:kern w:val="0"/>
        </w:rPr>
        <w:t>Process Method</w:t>
      </w:r>
      <w:r w:rsidR="009B605D" w:rsidRPr="00A6538C">
        <w:rPr>
          <w:rFonts w:ascii="微軟正黑體" w:eastAsia="微軟正黑體" w:hAnsi="微軟正黑體" w:cs="Helvetica" w:hint="eastAsia"/>
          <w:color w:val="000000" w:themeColor="text1"/>
          <w:kern w:val="0"/>
        </w:rPr>
        <w:t>)的教學原理。</w:t>
      </w:r>
    </w:p>
    <w:p w:rsidR="009B605D" w:rsidRPr="00A6538C" w:rsidRDefault="009B605D" w:rsidP="00086DC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t>將每</w:t>
      </w:r>
      <w:proofErr w:type="gramStart"/>
      <w:r w:rsidRPr="00A6538C">
        <w:rPr>
          <w:rFonts w:ascii="微軟正黑體" w:eastAsia="微軟正黑體" w:hAnsi="微軟正黑體" w:hint="eastAsia"/>
          <w:color w:val="000000" w:themeColor="text1"/>
        </w:rPr>
        <w:t>個</w:t>
      </w:r>
      <w:proofErr w:type="gramEnd"/>
      <w:r w:rsidRPr="00A6538C">
        <w:rPr>
          <w:rFonts w:ascii="微軟正黑體" w:eastAsia="微軟正黑體" w:hAnsi="微軟正黑體" w:hint="eastAsia"/>
          <w:color w:val="000000" w:themeColor="text1"/>
        </w:rPr>
        <w:t>實況分為前</w:t>
      </w:r>
      <w:r w:rsidR="003740E7" w:rsidRPr="00A6538C">
        <w:rPr>
          <w:rFonts w:ascii="微軟正黑體" w:eastAsia="微軟正黑體" w:hAnsi="微軟正黑體" w:hint="eastAsia"/>
          <w:color w:val="000000" w:themeColor="text1"/>
        </w:rPr>
        <w:t>、</w:t>
      </w:r>
      <w:r w:rsidRPr="00A6538C">
        <w:rPr>
          <w:rFonts w:ascii="微軟正黑體" w:eastAsia="微軟正黑體" w:hAnsi="微軟正黑體" w:hint="eastAsia"/>
          <w:color w:val="000000" w:themeColor="text1"/>
        </w:rPr>
        <w:t>中</w:t>
      </w:r>
      <w:r w:rsidR="003740E7" w:rsidRPr="00A6538C">
        <w:rPr>
          <w:rFonts w:ascii="微軟正黑體" w:eastAsia="微軟正黑體" w:hAnsi="微軟正黑體" w:hint="eastAsia"/>
          <w:color w:val="000000" w:themeColor="text1"/>
        </w:rPr>
        <w:t>、</w:t>
      </w:r>
      <w:r w:rsidRPr="00A6538C">
        <w:rPr>
          <w:rFonts w:ascii="微軟正黑體" w:eastAsia="微軟正黑體" w:hAnsi="微軟正黑體" w:hint="eastAsia"/>
          <w:color w:val="000000" w:themeColor="text1"/>
        </w:rPr>
        <w:t>後三</w:t>
      </w:r>
      <w:proofErr w:type="gramStart"/>
      <w:r w:rsidRPr="00A6538C">
        <w:rPr>
          <w:rFonts w:ascii="微軟正黑體" w:eastAsia="微軟正黑體" w:hAnsi="微軟正黑體" w:hint="eastAsia"/>
          <w:color w:val="000000" w:themeColor="text1"/>
        </w:rPr>
        <w:t>個</w:t>
      </w:r>
      <w:proofErr w:type="gramEnd"/>
      <w:r w:rsidRPr="00A6538C">
        <w:rPr>
          <w:rFonts w:ascii="微軟正黑體" w:eastAsia="微軟正黑體" w:hAnsi="微軟正黑體" w:hint="eastAsia"/>
          <w:color w:val="000000" w:themeColor="text1"/>
        </w:rPr>
        <w:t>步驟，每</w:t>
      </w:r>
      <w:proofErr w:type="gramStart"/>
      <w:r w:rsidRPr="00A6538C">
        <w:rPr>
          <w:rFonts w:ascii="微軟正黑體" w:eastAsia="微軟正黑體" w:hAnsi="微軟正黑體" w:hint="eastAsia"/>
          <w:color w:val="000000" w:themeColor="text1"/>
        </w:rPr>
        <w:t>個</w:t>
      </w:r>
      <w:proofErr w:type="gramEnd"/>
      <w:r w:rsidRPr="00A6538C">
        <w:rPr>
          <w:rFonts w:ascii="微軟正黑體" w:eastAsia="微軟正黑體" w:hAnsi="微軟正黑體" w:hint="eastAsia"/>
          <w:color w:val="000000" w:themeColor="text1"/>
        </w:rPr>
        <w:t>步驟形成單一個案</w:t>
      </w:r>
      <w:r w:rsidR="003740E7" w:rsidRPr="00A6538C">
        <w:rPr>
          <w:rFonts w:ascii="微軟正黑體" w:eastAsia="微軟正黑體" w:hAnsi="微軟正黑體" w:hint="eastAsia"/>
          <w:color w:val="000000" w:themeColor="text1"/>
        </w:rPr>
        <w:t>並</w:t>
      </w:r>
      <w:r w:rsidRPr="00A6538C">
        <w:rPr>
          <w:rFonts w:ascii="微軟正黑體" w:eastAsia="微軟正黑體" w:hAnsi="微軟正黑體" w:hint="eastAsia"/>
          <w:color w:val="000000" w:themeColor="text1"/>
        </w:rPr>
        <w:t>提供五項解決方案，如同提供五支球</w:t>
      </w:r>
      <w:proofErr w:type="gramStart"/>
      <w:r w:rsidRPr="00A6538C">
        <w:rPr>
          <w:rFonts w:ascii="微軟正黑體" w:eastAsia="微軟正黑體" w:hAnsi="微軟正黑體" w:hint="eastAsia"/>
          <w:color w:val="000000" w:themeColor="text1"/>
        </w:rPr>
        <w:t>桿</w:t>
      </w:r>
      <w:proofErr w:type="gramEnd"/>
      <w:r w:rsidR="006E6414" w:rsidRPr="00A6538C">
        <w:rPr>
          <w:rFonts w:ascii="微軟正黑體" w:eastAsia="微軟正黑體" w:hAnsi="微軟正黑體" w:hint="eastAsia"/>
          <w:color w:val="000000" w:themeColor="text1"/>
        </w:rPr>
        <w:t>給</w:t>
      </w:r>
      <w:r w:rsidRPr="00A6538C">
        <w:rPr>
          <w:rFonts w:ascii="微軟正黑體" w:eastAsia="微軟正黑體" w:hAnsi="微軟正黑體" w:hint="eastAsia"/>
          <w:color w:val="000000" w:themeColor="text1"/>
        </w:rPr>
        <w:t>參賽者</w:t>
      </w:r>
      <w:r w:rsidR="006E6414" w:rsidRPr="00A6538C">
        <w:rPr>
          <w:rFonts w:ascii="微軟正黑體" w:eastAsia="微軟正黑體" w:hAnsi="微軟正黑體" w:hint="eastAsia"/>
          <w:color w:val="000000" w:themeColor="text1"/>
        </w:rPr>
        <w:t>做為決策選擇的判斷依據</w:t>
      </w:r>
      <w:r w:rsidR="003740E7" w:rsidRPr="00A6538C">
        <w:rPr>
          <w:rFonts w:ascii="微軟正黑體" w:eastAsia="微軟正黑體" w:hAnsi="微軟正黑體" w:hint="eastAsia"/>
          <w:color w:val="000000" w:themeColor="text1"/>
        </w:rPr>
        <w:t>，而五個選項中僅有一項可以有效解決當下的問題。</w:t>
      </w:r>
    </w:p>
    <w:p w:rsidR="003740E7" w:rsidRPr="00A6538C" w:rsidRDefault="003740E7" w:rsidP="00086DC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t>步驟二、步驟</w:t>
      </w:r>
      <w:proofErr w:type="gramStart"/>
      <w:r w:rsidRPr="00A6538C">
        <w:rPr>
          <w:rFonts w:ascii="微軟正黑體" w:eastAsia="微軟正黑體" w:hAnsi="微軟正黑體" w:hint="eastAsia"/>
          <w:color w:val="000000" w:themeColor="text1"/>
        </w:rPr>
        <w:t>三</w:t>
      </w:r>
      <w:proofErr w:type="gramEnd"/>
      <w:r w:rsidRPr="00A6538C">
        <w:rPr>
          <w:rFonts w:ascii="微軟正黑體" w:eastAsia="微軟正黑體" w:hAnsi="微軟正黑體" w:hint="eastAsia"/>
          <w:color w:val="000000" w:themeColor="text1"/>
        </w:rPr>
        <w:t>往往是因為前一步驟未能有效處理，所衍生出來擴大或惡化的問題。</w:t>
      </w:r>
    </w:p>
    <w:p w:rsidR="003740E7" w:rsidRPr="00A6538C" w:rsidRDefault="003740E7" w:rsidP="00086DC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t>採用分組競賽的方式進行，透過小組討論作出有效決策，以追求</w:t>
      </w:r>
      <w:proofErr w:type="gramStart"/>
      <w:r w:rsidRPr="00A6538C">
        <w:rPr>
          <w:rFonts w:ascii="微軟正黑體" w:eastAsia="微軟正黑體" w:hAnsi="微軟正黑體" w:hint="eastAsia"/>
          <w:color w:val="000000" w:themeColor="text1"/>
        </w:rPr>
        <w:t>桿</w:t>
      </w:r>
      <w:proofErr w:type="gramEnd"/>
      <w:r w:rsidRPr="00A6538C">
        <w:rPr>
          <w:rFonts w:ascii="微軟正黑體" w:eastAsia="微軟正黑體" w:hAnsi="微軟正黑體" w:hint="eastAsia"/>
          <w:color w:val="000000" w:themeColor="text1"/>
        </w:rPr>
        <w:t>數越少成績越好的管理目標。</w:t>
      </w:r>
    </w:p>
    <w:p w:rsidR="003740E7" w:rsidRPr="00A6538C" w:rsidRDefault="003740E7" w:rsidP="00086DC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t>在處理每一個狀況(步驟)之後，</w:t>
      </w:r>
      <w:r w:rsidR="008329F8" w:rsidRPr="00A6538C">
        <w:rPr>
          <w:rFonts w:ascii="微軟正黑體" w:eastAsia="微軟正黑體" w:hAnsi="微軟正黑體" w:hint="eastAsia"/>
          <w:color w:val="000000" w:themeColor="text1"/>
        </w:rPr>
        <w:t>講師和學員分享該項主題相關的經驗、觀點，由講師針對各選項說明當下適用及不適用的原因，以及有效處理該事件背後的原理以及技巧，並有系統地加以總結，做為日後使用的參考。</w:t>
      </w:r>
    </w:p>
    <w:p w:rsidR="0000291A" w:rsidRPr="00A6538C" w:rsidRDefault="0000291A" w:rsidP="00086DC9">
      <w:pPr>
        <w:pStyle w:val="a3"/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</w:p>
    <w:p w:rsidR="004A17A5" w:rsidRPr="00A6538C" w:rsidRDefault="004A17A5" w:rsidP="00086DC9">
      <w:pPr>
        <w:widowControl/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4A17A5" w:rsidRPr="00A6538C" w:rsidRDefault="000D5EBA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b/>
          <w:bCs/>
          <w:color w:val="000000" w:themeColor="text1"/>
        </w:rPr>
        <w:t>管理高爾夫®實戰課程</w:t>
      </w:r>
      <w:r w:rsidR="0000291A" w:rsidRPr="00A6538C">
        <w:rPr>
          <w:rFonts w:ascii="微軟正黑體" w:eastAsia="微軟正黑體" w:hAnsi="微軟正黑體" w:hint="eastAsia"/>
          <w:b/>
          <w:bCs/>
          <w:color w:val="000000" w:themeColor="text1"/>
        </w:rPr>
        <w:t>，獲得兩岸地區數百家知名企業的認可，並</w:t>
      </w:r>
      <w:r w:rsidR="0000291A" w:rsidRPr="00A6538C">
        <w:rPr>
          <w:rFonts w:ascii="微軟正黑體" w:eastAsia="微軟正黑體" w:hAnsi="微軟正黑體" w:hint="eastAsia"/>
          <w:b/>
          <w:bCs/>
          <w:strike/>
          <w:color w:val="000000" w:themeColor="text1"/>
        </w:rPr>
        <w:t>持續採購</w:t>
      </w:r>
      <w:r w:rsidR="0000291A" w:rsidRPr="00A6538C">
        <w:rPr>
          <w:rFonts w:ascii="微軟正黑體" w:eastAsia="微軟正黑體" w:hAnsi="微軟正黑體" w:hint="eastAsia"/>
          <w:b/>
          <w:bCs/>
          <w:color w:val="000000" w:themeColor="text1"/>
        </w:rPr>
        <w:t>成為長期合作夥伴，包括：</w:t>
      </w:r>
      <w:r w:rsidR="004A17A5" w:rsidRPr="00A6538C">
        <w:rPr>
          <w:rFonts w:ascii="微軟正黑體" w:eastAsia="微軟正黑體" w:hAnsi="微軟正黑體" w:hint="eastAsia"/>
          <w:color w:val="000000" w:themeColor="text1"/>
        </w:rPr>
        <w:t>台灣積體電路</w:t>
      </w:r>
      <w:proofErr w:type="spellStart"/>
      <w:r w:rsidR="004A17A5" w:rsidRPr="00A6538C">
        <w:rPr>
          <w:rFonts w:ascii="微軟正黑體" w:eastAsia="微軟正黑體" w:hAnsi="微軟正黑體" w:hint="eastAsia"/>
          <w:color w:val="000000" w:themeColor="text1"/>
        </w:rPr>
        <w:t>tsmc</w:t>
      </w:r>
      <w:proofErr w:type="spellEnd"/>
      <w:r w:rsidR="00FB626E" w:rsidRPr="00A6538C">
        <w:rPr>
          <w:rFonts w:ascii="微軟正黑體" w:eastAsia="微軟正黑體" w:hAnsi="微軟正黑體" w:hint="eastAsia"/>
          <w:color w:val="000000" w:themeColor="text1"/>
        </w:rPr>
        <w:t>、英業達</w:t>
      </w:r>
      <w:r w:rsidR="004A17A5" w:rsidRPr="00A6538C">
        <w:rPr>
          <w:rFonts w:ascii="微軟正黑體" w:eastAsia="微軟正黑體" w:hAnsi="微軟正黑體" w:hint="eastAsia"/>
          <w:color w:val="000000" w:themeColor="text1"/>
        </w:rPr>
        <w:t>、</w:t>
      </w:r>
      <w:r w:rsidR="006E0E92" w:rsidRPr="00A6538C">
        <w:rPr>
          <w:rFonts w:ascii="微軟正黑體" w:eastAsia="微軟正黑體" w:hAnsi="微軟正黑體" w:hint="eastAsia"/>
          <w:color w:val="000000" w:themeColor="text1"/>
        </w:rPr>
        <w:t>中國移動、</w:t>
      </w:r>
      <w:r w:rsidR="002A4C92" w:rsidRPr="00A6538C">
        <w:rPr>
          <w:rFonts w:ascii="微軟正黑體" w:eastAsia="微軟正黑體" w:hAnsi="微軟正黑體" w:hint="eastAsia"/>
          <w:color w:val="000000" w:themeColor="text1"/>
        </w:rPr>
        <w:t>中國電信、聯</w:t>
      </w:r>
      <w:r w:rsidR="00FB626E" w:rsidRPr="00A6538C">
        <w:rPr>
          <w:rFonts w:ascii="微軟正黑體" w:eastAsia="微軟正黑體" w:hAnsi="微軟正黑體" w:hint="eastAsia"/>
          <w:color w:val="000000" w:themeColor="text1"/>
        </w:rPr>
        <w:t>想集團</w:t>
      </w:r>
      <w:r w:rsidR="004A17A5" w:rsidRPr="00A6538C">
        <w:rPr>
          <w:rFonts w:ascii="微軟正黑體" w:eastAsia="微軟正黑體" w:hAnsi="微軟正黑體" w:hint="eastAsia"/>
          <w:color w:val="000000" w:themeColor="text1"/>
        </w:rPr>
        <w:t>、台達電</w:t>
      </w:r>
      <w:r w:rsidR="00301345" w:rsidRPr="00A6538C">
        <w:rPr>
          <w:rFonts w:ascii="微軟正黑體" w:eastAsia="微軟正黑體" w:hAnsi="微軟正黑體" w:hint="eastAsia"/>
          <w:color w:val="000000" w:themeColor="text1"/>
        </w:rPr>
        <w:t>、和</w:t>
      </w:r>
      <w:proofErr w:type="gramStart"/>
      <w:r w:rsidR="00301345" w:rsidRPr="00A6538C">
        <w:rPr>
          <w:rFonts w:ascii="微軟正黑體" w:eastAsia="微軟正黑體" w:hAnsi="微軟正黑體" w:hint="eastAsia"/>
          <w:color w:val="000000" w:themeColor="text1"/>
        </w:rPr>
        <w:t>碩、</w:t>
      </w:r>
      <w:r w:rsidR="003D0E74" w:rsidRPr="00A6538C">
        <w:rPr>
          <w:rFonts w:ascii="微軟正黑體" w:eastAsia="微軟正黑體" w:hAnsi="微軟正黑體" w:hint="eastAsia"/>
          <w:color w:val="000000" w:themeColor="text1"/>
        </w:rPr>
        <w:t>緯創</w:t>
      </w:r>
      <w:proofErr w:type="gramEnd"/>
      <w:r w:rsidR="003D0E74" w:rsidRPr="00A6538C">
        <w:rPr>
          <w:rFonts w:ascii="微軟正黑體" w:eastAsia="微軟正黑體" w:hAnsi="微軟正黑體" w:hint="eastAsia"/>
          <w:color w:val="000000" w:themeColor="text1"/>
        </w:rPr>
        <w:t>、</w:t>
      </w:r>
      <w:r w:rsidR="00301345" w:rsidRPr="00A6538C">
        <w:rPr>
          <w:rFonts w:ascii="微軟正黑體" w:eastAsia="微軟正黑體" w:hAnsi="微軟正黑體" w:hint="eastAsia"/>
          <w:color w:val="000000" w:themeColor="text1"/>
        </w:rPr>
        <w:t>旺宏、</w:t>
      </w:r>
      <w:proofErr w:type="gramStart"/>
      <w:r w:rsidR="00301345" w:rsidRPr="00A6538C">
        <w:rPr>
          <w:rFonts w:ascii="微軟正黑體" w:eastAsia="微軟正黑體" w:hAnsi="微軟正黑體" w:hint="eastAsia"/>
          <w:color w:val="000000" w:themeColor="text1"/>
        </w:rPr>
        <w:t>友達</w:t>
      </w:r>
      <w:proofErr w:type="gramEnd"/>
      <w:r w:rsidR="00FB626E" w:rsidRPr="00A6538C">
        <w:rPr>
          <w:rFonts w:ascii="微軟正黑體" w:eastAsia="微軟正黑體" w:hAnsi="微軟正黑體" w:hint="eastAsia"/>
          <w:color w:val="000000" w:themeColor="text1"/>
        </w:rPr>
        <w:t>、元大證券、</w:t>
      </w:r>
      <w:r w:rsidR="003D0E74" w:rsidRPr="00A6538C">
        <w:rPr>
          <w:rFonts w:ascii="微軟正黑體" w:eastAsia="微軟正黑體" w:hAnsi="微軟正黑體" w:hint="eastAsia"/>
          <w:color w:val="000000" w:themeColor="text1"/>
        </w:rPr>
        <w:t>國泰人壽</w:t>
      </w:r>
      <w:r w:rsidR="00FB626E" w:rsidRPr="00A6538C">
        <w:rPr>
          <w:rFonts w:ascii="微軟正黑體" w:eastAsia="微軟正黑體" w:hAnsi="微軟正黑體" w:hint="eastAsia"/>
          <w:color w:val="000000" w:themeColor="text1"/>
        </w:rPr>
        <w:t>、中租</w:t>
      </w:r>
      <w:proofErr w:type="gramStart"/>
      <w:r w:rsidR="00FB626E" w:rsidRPr="00A6538C">
        <w:rPr>
          <w:rFonts w:ascii="微軟正黑體" w:eastAsia="微軟正黑體" w:hAnsi="微軟正黑體" w:hint="eastAsia"/>
          <w:color w:val="000000" w:themeColor="text1"/>
        </w:rPr>
        <w:t>迪</w:t>
      </w:r>
      <w:proofErr w:type="gramEnd"/>
      <w:r w:rsidR="00FB626E" w:rsidRPr="00A6538C">
        <w:rPr>
          <w:rFonts w:ascii="微軟正黑體" w:eastAsia="微軟正黑體" w:hAnsi="微軟正黑體" w:hint="eastAsia"/>
          <w:color w:val="000000" w:themeColor="text1"/>
        </w:rPr>
        <w:t>和、台灣大哥大、遠傳電信、施耐德電氣、戴</w:t>
      </w:r>
      <w:proofErr w:type="gramStart"/>
      <w:r w:rsidR="00FB626E" w:rsidRPr="00A6538C">
        <w:rPr>
          <w:rFonts w:ascii="微軟正黑體" w:eastAsia="微軟正黑體" w:hAnsi="微軟正黑體" w:hint="eastAsia"/>
          <w:color w:val="000000" w:themeColor="text1"/>
        </w:rPr>
        <w:t>姆</w:t>
      </w:r>
      <w:proofErr w:type="gramEnd"/>
      <w:r w:rsidR="00FB626E" w:rsidRPr="00A6538C">
        <w:rPr>
          <w:rFonts w:ascii="微軟正黑體" w:eastAsia="微軟正黑體" w:hAnsi="微軟正黑體" w:hint="eastAsia"/>
          <w:color w:val="000000" w:themeColor="text1"/>
        </w:rPr>
        <w:t>勒-奔馳</w:t>
      </w:r>
      <w:r w:rsidR="00704126" w:rsidRPr="00A6538C">
        <w:rPr>
          <w:rFonts w:ascii="微軟正黑體" w:eastAsia="微軟正黑體" w:hAnsi="微軟正黑體" w:hint="eastAsia"/>
          <w:color w:val="000000" w:themeColor="text1"/>
        </w:rPr>
        <w:t>汽車、</w:t>
      </w:r>
      <w:proofErr w:type="gramStart"/>
      <w:r w:rsidR="00704126" w:rsidRPr="00A6538C">
        <w:rPr>
          <w:rFonts w:ascii="微軟正黑體" w:eastAsia="微軟正黑體" w:hAnsi="微軟正黑體" w:hint="eastAsia"/>
          <w:color w:val="000000" w:themeColor="text1"/>
        </w:rPr>
        <w:t>上汽通用汽車</w:t>
      </w:r>
      <w:proofErr w:type="gramEnd"/>
      <w:r w:rsidR="00704126" w:rsidRPr="00A6538C">
        <w:rPr>
          <w:rFonts w:ascii="微軟正黑體" w:eastAsia="微軟正黑體" w:hAnsi="微軟正黑體" w:hint="eastAsia"/>
          <w:color w:val="000000" w:themeColor="text1"/>
        </w:rPr>
        <w:t>、</w:t>
      </w:r>
      <w:proofErr w:type="gramStart"/>
      <w:r w:rsidR="00704126" w:rsidRPr="00A6538C">
        <w:rPr>
          <w:rFonts w:ascii="微軟正黑體" w:eastAsia="微軟正黑體" w:hAnsi="微軟正黑體" w:hint="eastAsia"/>
          <w:color w:val="000000" w:themeColor="text1"/>
        </w:rPr>
        <w:t>上汽大眾</w:t>
      </w:r>
      <w:proofErr w:type="gramEnd"/>
      <w:r w:rsidR="00704126" w:rsidRPr="00A6538C">
        <w:rPr>
          <w:rFonts w:ascii="微軟正黑體" w:eastAsia="微軟正黑體" w:hAnsi="微軟正黑體" w:hint="eastAsia"/>
          <w:color w:val="000000" w:themeColor="text1"/>
        </w:rPr>
        <w:t>、</w:t>
      </w:r>
      <w:proofErr w:type="gramStart"/>
      <w:r w:rsidR="00704126" w:rsidRPr="00A6538C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="00704126" w:rsidRPr="00A6538C">
        <w:rPr>
          <w:rFonts w:ascii="微軟正黑體" w:eastAsia="微軟正黑體" w:hAnsi="微軟正黑體" w:hint="eastAsia"/>
          <w:color w:val="000000" w:themeColor="text1"/>
        </w:rPr>
        <w:t>汽豐田汽車、可口可樂、百事可樂</w:t>
      </w:r>
      <w:r w:rsidR="00FB626E" w:rsidRPr="00A6538C">
        <w:rPr>
          <w:rFonts w:ascii="微軟正黑體" w:eastAsia="微軟正黑體" w:hAnsi="微軟正黑體" w:hint="eastAsia"/>
          <w:color w:val="000000" w:themeColor="text1"/>
        </w:rPr>
        <w:t>等</w:t>
      </w:r>
      <w:r w:rsidR="0000291A" w:rsidRPr="00A6538C">
        <w:rPr>
          <w:rFonts w:ascii="微軟正黑體" w:eastAsia="微軟正黑體" w:hAnsi="微軟正黑體" w:hint="eastAsia"/>
          <w:color w:val="000000" w:themeColor="text1"/>
        </w:rPr>
        <w:t>，</w:t>
      </w:r>
      <w:r w:rsidR="00CC1ED6" w:rsidRPr="00A6538C">
        <w:rPr>
          <w:rFonts w:ascii="微軟正黑體" w:eastAsia="微軟正黑體" w:hAnsi="微軟正黑體" w:hint="eastAsia"/>
          <w:color w:val="000000" w:themeColor="text1"/>
        </w:rPr>
        <w:t>詳情請</w:t>
      </w:r>
      <w:r w:rsidR="006E0E92" w:rsidRPr="00A6538C">
        <w:rPr>
          <w:rFonts w:ascii="微軟正黑體" w:eastAsia="微軟正黑體" w:hAnsi="微軟正黑體" w:hint="eastAsia"/>
          <w:color w:val="000000" w:themeColor="text1"/>
        </w:rPr>
        <w:t>見</w:t>
      </w:r>
      <w:hyperlink r:id="rId11" w:history="1">
        <w:r w:rsidR="00CC1ED6" w:rsidRPr="00A6538C">
          <w:rPr>
            <w:rStyle w:val="a5"/>
            <w:rFonts w:ascii="微軟正黑體" w:eastAsia="微軟正黑體" w:hAnsi="微軟正黑體" w:hint="eastAsia"/>
            <w:color w:val="000000" w:themeColor="text1"/>
          </w:rPr>
          <w:t>管理高爾夫訓練</w:t>
        </w:r>
        <w:proofErr w:type="gramStart"/>
        <w:r w:rsidR="00CC1ED6" w:rsidRPr="00A6538C">
          <w:rPr>
            <w:rStyle w:val="a5"/>
            <w:rFonts w:ascii="微軟正黑體" w:eastAsia="微軟正黑體" w:hAnsi="微軟正黑體" w:hint="eastAsia"/>
            <w:color w:val="000000" w:themeColor="text1"/>
          </w:rPr>
          <w:t>中心官網</w:t>
        </w:r>
        <w:proofErr w:type="gramEnd"/>
      </w:hyperlink>
    </w:p>
    <w:p w:rsidR="00FB626E" w:rsidRPr="001107D9" w:rsidRDefault="00FB626E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1107D9" w:rsidRDefault="005D439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/>
          <w:color w:val="000000" w:themeColor="text1"/>
        </w:rPr>
        <w:br w:type="page"/>
      </w:r>
    </w:p>
    <w:p w:rsidR="005D4391" w:rsidRPr="00086DC9" w:rsidRDefault="005D4391" w:rsidP="00086DC9">
      <w:pPr>
        <w:spacing w:line="440" w:lineRule="exact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lastRenderedPageBreak/>
        <w:t>《附件三》管理高爾夫</w:t>
      </w:r>
      <w:r w:rsidRPr="00086DC9">
        <w:rPr>
          <w:rFonts w:ascii="微軟正黑體" w:eastAsia="微軟正黑體" w:hAnsi="微軟正黑體" w:hint="eastAsia"/>
          <w:b/>
          <w:bCs/>
          <w:color w:val="000000" w:themeColor="text1"/>
          <w:vertAlign w:val="superscript"/>
        </w:rPr>
        <w:t>®</w:t>
      </w:r>
      <w:r w:rsidR="006E1030" w:rsidRPr="006E1030">
        <w:rPr>
          <w:rFonts w:ascii="微軟正黑體" w:eastAsia="微軟正黑體" w:hAnsi="微軟正黑體" w:hint="eastAsia"/>
          <w:b/>
          <w:bCs/>
          <w:noProof/>
          <w:color w:val="000000" w:themeColor="text1"/>
          <w:sz w:val="32"/>
          <w:szCs w:val="36"/>
          <w:lang w:bidi="ar-SA"/>
        </w:rPr>
        <w:drawing>
          <wp:inline distT="0" distB="0" distL="0" distR="0">
            <wp:extent cx="456565" cy="160139"/>
            <wp:effectExtent l="19050" t="0" r="635" b="0"/>
            <wp:docPr id="12" name="圖片 7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標誌 的圖片&#10;&#10;自動產生的描述"/>
                    <pic:cNvPicPr/>
                  </pic:nvPicPr>
                  <pic:blipFill>
                    <a:blip r:embed="rId8" cstate="print">
                      <a:lum brigh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51" cy="16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實戰課程案例</w:t>
      </w:r>
      <w:r w:rsidR="0068497C"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-</w:t>
      </w:r>
      <w:r w:rsidRPr="00086DC9">
        <w:rPr>
          <w:rFonts w:ascii="微軟正黑體" w:eastAsia="微軟正黑體" w:hAnsi="微軟正黑體" w:hint="eastAsia"/>
          <w:b/>
          <w:bCs/>
          <w:color w:val="000000" w:themeColor="text1"/>
        </w:rPr>
        <w:t>範例</w:t>
      </w:r>
    </w:p>
    <w:p w:rsidR="005D4391" w:rsidRPr="001107D9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704126">
      <w:pPr>
        <w:spacing w:beforeLines="100" w:line="440" w:lineRule="exact"/>
        <w:jc w:val="center"/>
        <w:rPr>
          <w:rFonts w:ascii="微軟正黑體" w:eastAsia="微軟正黑體" w:hAnsi="微軟正黑體"/>
          <w:b/>
          <w:u w:val="single"/>
        </w:rPr>
      </w:pPr>
      <w:r w:rsidRPr="00A6538C">
        <w:rPr>
          <w:rFonts w:ascii="微軟正黑體" w:eastAsia="微軟正黑體" w:hAnsi="微軟正黑體"/>
          <w:b/>
          <w:u w:val="single"/>
        </w:rPr>
        <w:t xml:space="preserve">步驟 </w:t>
      </w:r>
      <w:r w:rsidR="00E60857" w:rsidRPr="00A6538C">
        <w:rPr>
          <w:rFonts w:ascii="微軟正黑體" w:eastAsia="微軟正黑體" w:hAnsi="微軟正黑體"/>
          <w:b/>
          <w:u w:val="single"/>
        </w:rPr>
        <w:t>1.</w:t>
      </w:r>
      <w:r w:rsidRPr="00A6538C">
        <w:rPr>
          <w:rFonts w:ascii="微軟正黑體" w:eastAsia="微軟正黑體" w:hAnsi="微軟正黑體"/>
          <w:b/>
          <w:u w:val="single"/>
        </w:rPr>
        <w:t>1  重大過失</w:t>
      </w:r>
    </w:p>
    <w:p w:rsidR="005D4391" w:rsidRPr="00A6538C" w:rsidRDefault="005D4391" w:rsidP="00704126">
      <w:pPr>
        <w:spacing w:beforeLines="100" w:line="440" w:lineRule="exact"/>
        <w:jc w:val="center"/>
        <w:rPr>
          <w:rFonts w:ascii="微軟正黑體" w:eastAsia="微軟正黑體" w:hAnsi="微軟正黑體"/>
          <w:b/>
        </w:rPr>
      </w:pPr>
    </w:p>
    <w:p w:rsidR="005D4391" w:rsidRPr="00A6538C" w:rsidRDefault="005D4391" w:rsidP="00086DC9">
      <w:pPr>
        <w:spacing w:line="440" w:lineRule="exact"/>
        <w:ind w:leftChars="50" w:left="120"/>
        <w:rPr>
          <w:rFonts w:ascii="微軟正黑體" w:eastAsia="微軟正黑體" w:hAnsi="微軟正黑體"/>
        </w:rPr>
      </w:pPr>
      <w:r w:rsidRPr="00A6538C">
        <w:rPr>
          <w:rFonts w:ascii="微軟正黑體" w:eastAsia="微軟正黑體" w:hAnsi="微軟正黑體"/>
        </w:rPr>
        <w:t xml:space="preserve">狀    </w:t>
      </w:r>
      <w:proofErr w:type="gramStart"/>
      <w:r w:rsidRPr="00A6538C">
        <w:rPr>
          <w:rFonts w:ascii="微軟正黑體" w:eastAsia="微軟正黑體" w:hAnsi="微軟正黑體"/>
        </w:rPr>
        <w:t>況</w:t>
      </w:r>
      <w:proofErr w:type="gramEnd"/>
      <w:r w:rsidRPr="00A6538C">
        <w:rPr>
          <w:rFonts w:ascii="微軟正黑體" w:eastAsia="微軟正黑體" w:hAnsi="微軟正黑體"/>
        </w:rPr>
        <w:t>：</w:t>
      </w:r>
    </w:p>
    <w:p w:rsidR="005D4391" w:rsidRPr="00A6538C" w:rsidRDefault="005D4391" w:rsidP="00A6538C">
      <w:pPr>
        <w:pStyle w:val="2"/>
        <w:spacing w:line="44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  <w:szCs w:val="28"/>
        </w:rPr>
      </w:pPr>
      <w:r w:rsidRPr="00A6538C">
        <w:rPr>
          <w:rFonts w:ascii="微軟正黑體" w:eastAsia="微軟正黑體" w:hAnsi="微軟正黑體"/>
          <w:color w:val="000000" w:themeColor="text1"/>
          <w:szCs w:val="28"/>
        </w:rPr>
        <w:t>邱顯斌犯了一件很緊要的錯誤，這件事可能要公司花費數十萬元才可彌補他</w:t>
      </w:r>
      <w:proofErr w:type="gramStart"/>
      <w:r w:rsidRPr="00A6538C">
        <w:rPr>
          <w:rFonts w:ascii="微軟正黑體" w:eastAsia="微軟正黑體" w:hAnsi="微軟正黑體"/>
          <w:color w:val="000000" w:themeColor="text1"/>
          <w:szCs w:val="28"/>
        </w:rPr>
        <w:t>的愚行</w:t>
      </w:r>
      <w:proofErr w:type="gramEnd"/>
      <w:r w:rsidRPr="00A6538C">
        <w:rPr>
          <w:rFonts w:ascii="微軟正黑體" w:eastAsia="微軟正黑體" w:hAnsi="微軟正黑體"/>
          <w:color w:val="000000" w:themeColor="text1"/>
          <w:szCs w:val="28"/>
        </w:rPr>
        <w:t>。當你發現他的錯誤時，你應該：</w:t>
      </w:r>
    </w:p>
    <w:p w:rsidR="005D4391" w:rsidRPr="00A6538C" w:rsidRDefault="005D4391" w:rsidP="00086DC9">
      <w:pPr>
        <w:snapToGrid w:val="0"/>
        <w:spacing w:line="440" w:lineRule="exact"/>
        <w:ind w:leftChars="50" w:left="120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ind w:leftChars="50" w:left="120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行動方案：</w:t>
      </w:r>
    </w:p>
    <w:p w:rsidR="005D4391" w:rsidRPr="00A6538C" w:rsidRDefault="005D4391" w:rsidP="00A6538C">
      <w:pPr>
        <w:adjustRightInd w:val="0"/>
        <w:snapToGrid w:val="0"/>
        <w:spacing w:line="440" w:lineRule="exact"/>
        <w:ind w:leftChars="50" w:left="360" w:hangingChars="100" w:hanging="24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A.指出他這次錯誤的嚴重性以及所應負的責任，詢問他犯錯的經過，確認屬於所造成的原因，與他探討降低損失的補救措施與治本的方案；等事件處理過後，明確地向上司提出你與他所應負的責任。</w:t>
      </w:r>
    </w:p>
    <w:p w:rsidR="005D4391" w:rsidRPr="00A6538C" w:rsidRDefault="005D4391" w:rsidP="00A6538C">
      <w:pPr>
        <w:adjustRightInd w:val="0"/>
        <w:snapToGrid w:val="0"/>
        <w:spacing w:line="440" w:lineRule="exact"/>
        <w:ind w:leftChars="50" w:left="360" w:hangingChars="100" w:hanging="24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B.向他表示這次錯誤你的疏失之處，但也指出他所應負的責任。及時地採取懲罰的措施(如：記過…)，以遏止再發生類似問題的可能性；同時向上司提出你的自請處分。</w:t>
      </w:r>
    </w:p>
    <w:p w:rsidR="005D4391" w:rsidRPr="00A6538C" w:rsidRDefault="005D4391" w:rsidP="00A6538C">
      <w:pPr>
        <w:adjustRightInd w:val="0"/>
        <w:snapToGrid w:val="0"/>
        <w:spacing w:line="440" w:lineRule="exact"/>
        <w:ind w:leftChars="50" w:left="360" w:hangingChars="100" w:hanging="24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C.指出他粗心大意的個性，以至於所造成這樣的錯誤；針對如何改進他個性上的缺失，與他建立後續的行動方案；等事件處理過後，明確地向上司提出你與他所應負的責任。</w:t>
      </w:r>
    </w:p>
    <w:p w:rsidR="005D4391" w:rsidRPr="00A6538C" w:rsidRDefault="005D4391" w:rsidP="00A6538C">
      <w:pPr>
        <w:adjustRightInd w:val="0"/>
        <w:snapToGrid w:val="0"/>
        <w:spacing w:line="440" w:lineRule="exact"/>
        <w:ind w:leftChars="50" w:left="360" w:hangingChars="100" w:hanging="24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D.向他表示這次錯誤你的疏失之處，詢問他的看法；你與他一起探討補救措施及改進方案；等事件處理過後，明確地向上司提出你與他所應負的責任。</w:t>
      </w:r>
    </w:p>
    <w:p w:rsidR="005D4391" w:rsidRPr="00A6538C" w:rsidRDefault="005D4391" w:rsidP="00A6538C">
      <w:pPr>
        <w:adjustRightInd w:val="0"/>
        <w:snapToGrid w:val="0"/>
        <w:spacing w:line="440" w:lineRule="exact"/>
        <w:ind w:leftChars="50" w:left="360" w:hangingChars="100" w:hanging="24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E.詢問他這次錯誤的看法，指出你的擔心及表明你有督導不當的責任，瞭解這件事情的來龍去脈，針對可能帶來損失的部分，與他商討補救的措施及改進方案；等事件處理過後，明確地向上司提出你的自請處分。</w:t>
      </w: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 w:hint="eastAsia"/>
          <w:color w:val="000000" w:themeColor="text1"/>
        </w:rPr>
      </w:pPr>
    </w:p>
    <w:p w:rsidR="00704126" w:rsidRPr="00A6538C" w:rsidRDefault="00704126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您的選擇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  <w:r w:rsidRPr="00A6538C"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小組選擇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  <w:r w:rsidRPr="00A6538C"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建議答案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</w:p>
    <w:p w:rsidR="005D4391" w:rsidRPr="001107D9" w:rsidRDefault="005D439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107D9">
        <w:rPr>
          <w:rFonts w:ascii="微軟正黑體" w:eastAsia="微軟正黑體" w:hAnsi="微軟正黑體"/>
          <w:color w:val="000000" w:themeColor="text1"/>
        </w:rPr>
        <w:br w:type="page"/>
      </w:r>
    </w:p>
    <w:p w:rsidR="005D4391" w:rsidRPr="001107D9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704126">
      <w:pPr>
        <w:spacing w:beforeLines="100" w:line="440" w:lineRule="exact"/>
        <w:jc w:val="center"/>
        <w:rPr>
          <w:rFonts w:ascii="微軟正黑體" w:eastAsia="微軟正黑體" w:hAnsi="微軟正黑體"/>
          <w:b/>
          <w:u w:val="single"/>
        </w:rPr>
      </w:pPr>
      <w:r w:rsidRPr="00A6538C">
        <w:rPr>
          <w:rFonts w:ascii="微軟正黑體" w:eastAsia="微軟正黑體" w:hAnsi="微軟正黑體"/>
          <w:b/>
          <w:u w:val="single"/>
        </w:rPr>
        <w:t xml:space="preserve">步驟 </w:t>
      </w:r>
      <w:r w:rsidR="00E60857" w:rsidRPr="00A6538C">
        <w:rPr>
          <w:rFonts w:ascii="微軟正黑體" w:eastAsia="微軟正黑體" w:hAnsi="微軟正黑體"/>
          <w:b/>
          <w:u w:val="single"/>
        </w:rPr>
        <w:t>1</w:t>
      </w:r>
      <w:r w:rsidRPr="00A6538C">
        <w:rPr>
          <w:rFonts w:ascii="微軟正黑體" w:eastAsia="微軟正黑體" w:hAnsi="微軟正黑體"/>
          <w:b/>
          <w:u w:val="single"/>
        </w:rPr>
        <w:t>.2  屢勸不聽</w:t>
      </w:r>
    </w:p>
    <w:p w:rsidR="005D4391" w:rsidRPr="00A6538C" w:rsidRDefault="005D4391" w:rsidP="00704126">
      <w:pPr>
        <w:spacing w:beforeLines="100" w:line="4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A6538C">
      <w:pPr>
        <w:spacing w:line="44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 xml:space="preserve">狀　　</w:t>
      </w:r>
      <w:proofErr w:type="gramStart"/>
      <w:r w:rsidRPr="00A6538C">
        <w:rPr>
          <w:rFonts w:ascii="微軟正黑體" w:eastAsia="微軟正黑體" w:hAnsi="微軟正黑體"/>
          <w:color w:val="000000" w:themeColor="text1"/>
        </w:rPr>
        <w:t>況</w:t>
      </w:r>
      <w:proofErr w:type="gramEnd"/>
      <w:r w:rsidRPr="00A6538C">
        <w:rPr>
          <w:rFonts w:ascii="微軟正黑體" w:eastAsia="微軟正黑體" w:hAnsi="微軟正黑體"/>
          <w:color w:val="000000" w:themeColor="text1"/>
        </w:rPr>
        <w:t>：</w:t>
      </w:r>
    </w:p>
    <w:p w:rsidR="005D4391" w:rsidRPr="00A6538C" w:rsidRDefault="005D4391" w:rsidP="00A6538C">
      <w:pPr>
        <w:pStyle w:val="2"/>
        <w:spacing w:line="440" w:lineRule="exact"/>
        <w:ind w:firstLineChars="200" w:firstLine="480"/>
        <w:jc w:val="both"/>
        <w:rPr>
          <w:rFonts w:ascii="微軟正黑體" w:eastAsia="微軟正黑體" w:hAnsi="微軟正黑體"/>
          <w:b/>
          <w:color w:val="000000" w:themeColor="text1"/>
          <w:szCs w:val="28"/>
        </w:rPr>
      </w:pPr>
      <w:r w:rsidRPr="00A6538C">
        <w:rPr>
          <w:rFonts w:ascii="微軟正黑體" w:eastAsia="微軟正黑體" w:hAnsi="微軟正黑體" w:cs="細明體"/>
          <w:color w:val="000000" w:themeColor="text1"/>
          <w:szCs w:val="28"/>
        </w:rPr>
        <w:t>過去半年多來，邱顯斌屢犯相同的錯誤，經由你的勸導總是無效；更令你遺憾的是，你對他真正犯錯的原因，仍然一無所獲。所以，在本次錯誤採取治標及治本的措施後，你下定決心：一定要想辦法讓邱顯斌徹底地根絕屢</w:t>
      </w:r>
      <w:proofErr w:type="gramStart"/>
      <w:r w:rsidRPr="00A6538C">
        <w:rPr>
          <w:rFonts w:ascii="微軟正黑體" w:eastAsia="微軟正黑體" w:hAnsi="微軟正黑體" w:cs="細明體"/>
          <w:color w:val="000000" w:themeColor="text1"/>
          <w:szCs w:val="28"/>
        </w:rPr>
        <w:t>犯屢錯</w:t>
      </w:r>
      <w:proofErr w:type="gramEnd"/>
      <w:r w:rsidRPr="00A6538C">
        <w:rPr>
          <w:rFonts w:ascii="微軟正黑體" w:eastAsia="微軟正黑體" w:hAnsi="微軟正黑體" w:cs="細明體"/>
          <w:color w:val="000000" w:themeColor="text1"/>
          <w:szCs w:val="28"/>
        </w:rPr>
        <w:t>的毛病。那麼，除了依據公司相關的規定，對邱顯斌做出及時性的懲處行動外，你最好是：</w:t>
      </w:r>
    </w:p>
    <w:p w:rsidR="005D4391" w:rsidRPr="00A6538C" w:rsidRDefault="005D4391" w:rsidP="00086DC9">
      <w:pPr>
        <w:spacing w:line="440" w:lineRule="exact"/>
        <w:ind w:leftChars="437" w:left="1049"/>
        <w:jc w:val="both"/>
        <w:rPr>
          <w:rFonts w:ascii="微軟正黑體" w:eastAsia="微軟正黑體" w:hAnsi="微軟正黑體"/>
          <w:b/>
          <w:color w:val="000000" w:themeColor="text1"/>
        </w:rPr>
      </w:pPr>
    </w:p>
    <w:p w:rsidR="005D4391" w:rsidRPr="00A6538C" w:rsidRDefault="005D4391" w:rsidP="00A6538C">
      <w:pPr>
        <w:spacing w:line="44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行動方案：</w:t>
      </w:r>
    </w:p>
    <w:p w:rsidR="005D4391" w:rsidRPr="00A6538C" w:rsidRDefault="005D4391" w:rsidP="00A6538C">
      <w:pPr>
        <w:snapToGrid w:val="0"/>
        <w:spacing w:line="440" w:lineRule="exact"/>
        <w:ind w:leftChars="65" w:left="382" w:hangingChars="94" w:hanging="226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A.警告他如再犯錯，他會得到更嚴重的後果。</w:t>
      </w:r>
    </w:p>
    <w:p w:rsidR="005D4391" w:rsidRPr="00A6538C" w:rsidRDefault="005D4391" w:rsidP="00A6538C">
      <w:pPr>
        <w:snapToGrid w:val="0"/>
        <w:spacing w:line="440" w:lineRule="exact"/>
        <w:ind w:leftChars="65" w:left="382" w:hangingChars="94" w:hanging="226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B.調整他的工作，讓他減少犯錯的機會。並警告他如再犯錯，他會得到更嚴重的後果。</w:t>
      </w:r>
    </w:p>
    <w:p w:rsidR="005D4391" w:rsidRPr="00A6538C" w:rsidRDefault="005D4391" w:rsidP="00A6538C">
      <w:pPr>
        <w:snapToGrid w:val="0"/>
        <w:spacing w:line="440" w:lineRule="exact"/>
        <w:ind w:leftChars="65" w:left="382" w:hangingChars="94" w:hanging="226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C.密切地督導他的工作，除了要求他定期反饋，你還會隨時抽查他的狀況。同時會讓他知道，如果再犯錯，你會嚴厲地處罰他。</w:t>
      </w:r>
    </w:p>
    <w:p w:rsidR="005D4391" w:rsidRPr="00A6538C" w:rsidRDefault="005D4391" w:rsidP="00A6538C">
      <w:pPr>
        <w:snapToGrid w:val="0"/>
        <w:spacing w:line="440" w:lineRule="exact"/>
        <w:ind w:leftChars="65" w:left="382" w:hangingChars="94" w:hanging="226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D.反省自己領導邱顯斌的缺失，採取一些調整的行動。同時，也會要求邱顯斌，能反省自己的過失，提出改進的計畫。</w:t>
      </w:r>
    </w:p>
    <w:p w:rsidR="005D4391" w:rsidRPr="00A6538C" w:rsidRDefault="005D4391" w:rsidP="00A6538C">
      <w:pPr>
        <w:snapToGrid w:val="0"/>
        <w:spacing w:line="440" w:lineRule="exact"/>
        <w:ind w:leftChars="65" w:left="382" w:hangingChars="94" w:hanging="226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E.向歐陽德上司提出請求，讓他調升到足以</w:t>
      </w:r>
      <w:proofErr w:type="gramStart"/>
      <w:r w:rsidRPr="00A6538C">
        <w:rPr>
          <w:rFonts w:ascii="微軟正黑體" w:eastAsia="微軟正黑體" w:hAnsi="微軟正黑體"/>
          <w:color w:val="000000" w:themeColor="text1"/>
        </w:rPr>
        <w:t>一</w:t>
      </w:r>
      <w:proofErr w:type="gramEnd"/>
      <w:r w:rsidRPr="00A6538C">
        <w:rPr>
          <w:rFonts w:ascii="微軟正黑體" w:eastAsia="微軟正黑體" w:hAnsi="微軟正黑體"/>
          <w:color w:val="000000" w:themeColor="text1"/>
        </w:rPr>
        <w:t>展長才的新職位，以避免他因不適任而產生的麻煩。</w:t>
      </w:r>
    </w:p>
    <w:p w:rsidR="005D4391" w:rsidRPr="00A6538C" w:rsidRDefault="005D4391" w:rsidP="00086DC9">
      <w:pPr>
        <w:spacing w:line="440" w:lineRule="exact"/>
        <w:ind w:leftChars="437" w:left="1049"/>
        <w:jc w:val="both"/>
        <w:rPr>
          <w:rFonts w:ascii="微軟正黑體" w:eastAsia="微軟正黑體" w:hAnsi="微軟正黑體" w:cs="細明體"/>
          <w:color w:val="000000" w:themeColor="text1"/>
          <w:shd w:val="clear" w:color="auto" w:fill="FFFF99"/>
        </w:rPr>
      </w:pP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您的選擇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  <w:r w:rsidRPr="00A6538C"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小組選擇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  <w:r w:rsidRPr="00A6538C"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建議答案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</w:p>
    <w:p w:rsidR="005D4391" w:rsidRPr="00704126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  <w:sz w:val="28"/>
        </w:rPr>
      </w:pPr>
    </w:p>
    <w:p w:rsidR="005D4391" w:rsidRPr="00704126" w:rsidRDefault="005D439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704126">
        <w:rPr>
          <w:rFonts w:ascii="微軟正黑體" w:eastAsia="微軟正黑體" w:hAnsi="微軟正黑體"/>
          <w:color w:val="000000" w:themeColor="text1"/>
          <w:sz w:val="28"/>
        </w:rPr>
        <w:br w:type="page"/>
      </w:r>
    </w:p>
    <w:p w:rsidR="005D4391" w:rsidRPr="001107D9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704126">
      <w:pPr>
        <w:spacing w:beforeLines="100" w:line="440" w:lineRule="exact"/>
        <w:jc w:val="center"/>
        <w:rPr>
          <w:rFonts w:ascii="微軟正黑體" w:eastAsia="微軟正黑體" w:hAnsi="微軟正黑體"/>
          <w:b/>
          <w:u w:val="single"/>
        </w:rPr>
      </w:pPr>
      <w:r w:rsidRPr="00A6538C">
        <w:rPr>
          <w:rFonts w:ascii="微軟正黑體" w:eastAsia="微軟正黑體" w:hAnsi="微軟正黑體"/>
          <w:b/>
          <w:u w:val="single"/>
        </w:rPr>
        <w:t xml:space="preserve">步驟 </w:t>
      </w:r>
      <w:r w:rsidR="00E60857" w:rsidRPr="00A6538C">
        <w:rPr>
          <w:rFonts w:ascii="微軟正黑體" w:eastAsia="微軟正黑體" w:hAnsi="微軟正黑體"/>
          <w:b/>
          <w:u w:val="single"/>
        </w:rPr>
        <w:t>1</w:t>
      </w:r>
      <w:r w:rsidRPr="00A6538C">
        <w:rPr>
          <w:rFonts w:ascii="微軟正黑體" w:eastAsia="微軟正黑體" w:hAnsi="微軟正黑體"/>
          <w:b/>
          <w:u w:val="single"/>
        </w:rPr>
        <w:t>.3  對症下藥</w:t>
      </w:r>
    </w:p>
    <w:p w:rsidR="005D4391" w:rsidRPr="00A6538C" w:rsidRDefault="005D4391" w:rsidP="00704126">
      <w:pPr>
        <w:spacing w:beforeLines="100" w:line="440" w:lineRule="exact"/>
        <w:jc w:val="center"/>
        <w:rPr>
          <w:rFonts w:ascii="微軟正黑體" w:eastAsia="微軟正黑體" w:hAnsi="微軟正黑體"/>
          <w:b/>
          <w:color w:val="000000" w:themeColor="text1"/>
        </w:rPr>
      </w:pP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 xml:space="preserve">狀　　</w:t>
      </w:r>
      <w:proofErr w:type="gramStart"/>
      <w:r w:rsidRPr="00A6538C">
        <w:rPr>
          <w:rFonts w:ascii="微軟正黑體" w:eastAsia="微軟正黑體" w:hAnsi="微軟正黑體"/>
          <w:color w:val="000000" w:themeColor="text1"/>
        </w:rPr>
        <w:t>況</w:t>
      </w:r>
      <w:proofErr w:type="gramEnd"/>
      <w:r w:rsidRPr="00A6538C">
        <w:rPr>
          <w:rFonts w:ascii="微軟正黑體" w:eastAsia="微軟正黑體" w:hAnsi="微軟正黑體"/>
          <w:color w:val="000000" w:themeColor="text1"/>
        </w:rPr>
        <w:t>：</w:t>
      </w:r>
    </w:p>
    <w:p w:rsidR="005D4391" w:rsidRPr="00A6538C" w:rsidRDefault="005D4391" w:rsidP="00A6538C">
      <w:pPr>
        <w:snapToGrid w:val="0"/>
        <w:spacing w:line="44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由於你為此次錯誤而嚴厲地處分邱顯斌；所以，他犯錯的情況獲得了控制。不過，他對你卻採取了防衛性的姿態，也就是只要你交代的事，他都會打破沙鍋問到底；要不然就是每做完一小部分，他就向你請示下一步的作法。此時，你最好的行動是：</w:t>
      </w: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行動方案：</w:t>
      </w: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A.針對你交辦的事，事先審查他的工作計畫，並監督他執行的過程。</w:t>
      </w: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B.當他請示你下一步的做法時，要求他自己先想辦法解決。</w:t>
      </w: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C.與之約談，認可他不再犯錯的表現，但也指出他防衛性心態的問題；與他討論改進的行動方案。</w:t>
      </w: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D.認可他善於發問的態度，給予明確的工作指示，並監督他的進展。</w:t>
      </w:r>
    </w:p>
    <w:p w:rsidR="005D4391" w:rsidRPr="00A6538C" w:rsidRDefault="005D4391" w:rsidP="00A6538C">
      <w:pPr>
        <w:snapToGrid w:val="0"/>
        <w:spacing w:line="440" w:lineRule="exact"/>
        <w:ind w:left="194" w:hangingChars="81" w:hanging="194"/>
        <w:jc w:val="both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/>
          <w:color w:val="000000" w:themeColor="text1"/>
        </w:rPr>
        <w:t>E.只要他犯錯的情況獲得了控制，你並不介意他對你防衛性的姿態。</w:t>
      </w: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:rsidR="005D4391" w:rsidRPr="00A6538C" w:rsidRDefault="005D4391" w:rsidP="00086DC9">
      <w:pPr>
        <w:spacing w:line="44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您的選擇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  <w:r w:rsidRPr="00A6538C"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小組選擇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  <w:r w:rsidRPr="00A6538C"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32"/>
      </w:r>
      <w:r w:rsidRPr="00A6538C">
        <w:rPr>
          <w:rFonts w:ascii="微軟正黑體" w:eastAsia="微軟正黑體" w:hAnsi="微軟正黑體" w:hint="eastAsia"/>
          <w:color w:val="000000" w:themeColor="text1"/>
        </w:rPr>
        <w:t>建議答案</w:t>
      </w:r>
      <w:r w:rsidRPr="00A6538C">
        <w:rPr>
          <w:rFonts w:ascii="微軟正黑體" w:eastAsia="微軟正黑體" w:hAnsi="微軟正黑體" w:hint="eastAsia"/>
          <w:color w:val="000000" w:themeColor="text1"/>
        </w:rPr>
        <w:sym w:font="Wingdings" w:char="F06F"/>
      </w:r>
    </w:p>
    <w:p w:rsidR="005C4A11" w:rsidRPr="00704126" w:rsidRDefault="005C4A11" w:rsidP="00086DC9">
      <w:pPr>
        <w:widowControl/>
        <w:spacing w:line="440" w:lineRule="exact"/>
        <w:rPr>
          <w:rFonts w:ascii="微軟正黑體" w:eastAsia="微軟正黑體" w:hAnsi="微軟正黑體"/>
          <w:color w:val="000000" w:themeColor="text1"/>
          <w:sz w:val="28"/>
        </w:rPr>
      </w:pPr>
    </w:p>
    <w:sectPr w:rsidR="005C4A11" w:rsidRPr="00704126" w:rsidSect="00F967F8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BD" w:rsidRDefault="00470CBD" w:rsidP="005C0895">
      <w:r>
        <w:separator/>
      </w:r>
    </w:p>
  </w:endnote>
  <w:endnote w:type="continuationSeparator" w:id="0">
    <w:p w:rsidR="00470CBD" w:rsidRDefault="00470CBD" w:rsidP="005C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BD" w:rsidRDefault="00470CBD" w:rsidP="005C0895">
      <w:r>
        <w:separator/>
      </w:r>
    </w:p>
  </w:footnote>
  <w:footnote w:type="continuationSeparator" w:id="0">
    <w:p w:rsidR="00470CBD" w:rsidRDefault="00470CBD" w:rsidP="005C0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00"/>
    <w:multiLevelType w:val="hybridMultilevel"/>
    <w:tmpl w:val="F4A05640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>
    <w:nsid w:val="08F72EC1"/>
    <w:multiLevelType w:val="hybridMultilevel"/>
    <w:tmpl w:val="0A56062A"/>
    <w:lvl w:ilvl="0" w:tplc="2F24C6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F2162C"/>
    <w:multiLevelType w:val="hybridMultilevel"/>
    <w:tmpl w:val="A432A63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6480E3C"/>
    <w:multiLevelType w:val="hybridMultilevel"/>
    <w:tmpl w:val="B17EA17C"/>
    <w:lvl w:ilvl="0" w:tplc="6CDE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6B1291C"/>
    <w:multiLevelType w:val="hybridMultilevel"/>
    <w:tmpl w:val="9EB066C6"/>
    <w:lvl w:ilvl="0" w:tplc="EFFE7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262BC1"/>
    <w:multiLevelType w:val="hybridMultilevel"/>
    <w:tmpl w:val="3ADC8F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941B1F"/>
    <w:multiLevelType w:val="hybridMultilevel"/>
    <w:tmpl w:val="63542E16"/>
    <w:lvl w:ilvl="0" w:tplc="70363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050746"/>
    <w:multiLevelType w:val="hybridMultilevel"/>
    <w:tmpl w:val="7D603902"/>
    <w:lvl w:ilvl="0" w:tplc="5D3AFD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8846C15"/>
    <w:multiLevelType w:val="hybridMultilevel"/>
    <w:tmpl w:val="AE0A2202"/>
    <w:lvl w:ilvl="0" w:tplc="7C4C0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1BD0D35"/>
    <w:multiLevelType w:val="hybridMultilevel"/>
    <w:tmpl w:val="BB986832"/>
    <w:lvl w:ilvl="0" w:tplc="D138F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BDA7848"/>
    <w:multiLevelType w:val="hybridMultilevel"/>
    <w:tmpl w:val="5BF89D52"/>
    <w:lvl w:ilvl="0" w:tplc="D89A0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820A94"/>
    <w:multiLevelType w:val="hybridMultilevel"/>
    <w:tmpl w:val="F7843D08"/>
    <w:lvl w:ilvl="0" w:tplc="F502D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CA15B6"/>
    <w:multiLevelType w:val="hybridMultilevel"/>
    <w:tmpl w:val="5D6A31C4"/>
    <w:lvl w:ilvl="0" w:tplc="70363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693F77"/>
    <w:multiLevelType w:val="hybridMultilevel"/>
    <w:tmpl w:val="1068CC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7DE593B"/>
    <w:multiLevelType w:val="hybridMultilevel"/>
    <w:tmpl w:val="2650349C"/>
    <w:lvl w:ilvl="0" w:tplc="4C5C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C0C3D0D"/>
    <w:multiLevelType w:val="hybridMultilevel"/>
    <w:tmpl w:val="FF481704"/>
    <w:lvl w:ilvl="0" w:tplc="EFFE7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11"/>
  </w:num>
  <w:num w:numId="11">
    <w:abstractNumId w:val="9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A17A5"/>
    <w:rsid w:val="0000291A"/>
    <w:rsid w:val="00007C34"/>
    <w:rsid w:val="00032475"/>
    <w:rsid w:val="00053528"/>
    <w:rsid w:val="00086DC9"/>
    <w:rsid w:val="000C60D1"/>
    <w:rsid w:val="000D2A03"/>
    <w:rsid w:val="000D5EBA"/>
    <w:rsid w:val="000D6FAE"/>
    <w:rsid w:val="000F67B5"/>
    <w:rsid w:val="001035E0"/>
    <w:rsid w:val="001064C7"/>
    <w:rsid w:val="001107D9"/>
    <w:rsid w:val="00116C5A"/>
    <w:rsid w:val="001348F7"/>
    <w:rsid w:val="00155EFE"/>
    <w:rsid w:val="00166BE6"/>
    <w:rsid w:val="00172A1C"/>
    <w:rsid w:val="00172CA1"/>
    <w:rsid w:val="00196061"/>
    <w:rsid w:val="00196261"/>
    <w:rsid w:val="001B620B"/>
    <w:rsid w:val="001C3CEA"/>
    <w:rsid w:val="001E43D0"/>
    <w:rsid w:val="001F324F"/>
    <w:rsid w:val="001F5619"/>
    <w:rsid w:val="00216007"/>
    <w:rsid w:val="00217A93"/>
    <w:rsid w:val="0022362B"/>
    <w:rsid w:val="00251D94"/>
    <w:rsid w:val="00256299"/>
    <w:rsid w:val="00263FDC"/>
    <w:rsid w:val="002866D8"/>
    <w:rsid w:val="00286BF1"/>
    <w:rsid w:val="00290404"/>
    <w:rsid w:val="00291F50"/>
    <w:rsid w:val="002A4C92"/>
    <w:rsid w:val="002C4FDD"/>
    <w:rsid w:val="002C5153"/>
    <w:rsid w:val="002C5FF1"/>
    <w:rsid w:val="002F1FAD"/>
    <w:rsid w:val="002F500A"/>
    <w:rsid w:val="00301345"/>
    <w:rsid w:val="0033402D"/>
    <w:rsid w:val="00334E5C"/>
    <w:rsid w:val="0034019F"/>
    <w:rsid w:val="00342159"/>
    <w:rsid w:val="00345351"/>
    <w:rsid w:val="00365A2E"/>
    <w:rsid w:val="00370936"/>
    <w:rsid w:val="003740E7"/>
    <w:rsid w:val="00375318"/>
    <w:rsid w:val="0037752D"/>
    <w:rsid w:val="003977AF"/>
    <w:rsid w:val="003B3511"/>
    <w:rsid w:val="003B3B9A"/>
    <w:rsid w:val="003D0E74"/>
    <w:rsid w:val="003D29CB"/>
    <w:rsid w:val="003D7F09"/>
    <w:rsid w:val="003E213C"/>
    <w:rsid w:val="00424C96"/>
    <w:rsid w:val="00456700"/>
    <w:rsid w:val="00464DD1"/>
    <w:rsid w:val="00470CBD"/>
    <w:rsid w:val="00471F33"/>
    <w:rsid w:val="004A17A5"/>
    <w:rsid w:val="004B2C6C"/>
    <w:rsid w:val="00501994"/>
    <w:rsid w:val="00505214"/>
    <w:rsid w:val="0050691D"/>
    <w:rsid w:val="005209D3"/>
    <w:rsid w:val="00530DC5"/>
    <w:rsid w:val="0054602E"/>
    <w:rsid w:val="00560FBA"/>
    <w:rsid w:val="00580615"/>
    <w:rsid w:val="005B5226"/>
    <w:rsid w:val="005C0895"/>
    <w:rsid w:val="005C3D51"/>
    <w:rsid w:val="005C4A11"/>
    <w:rsid w:val="005D4391"/>
    <w:rsid w:val="005E13A9"/>
    <w:rsid w:val="005F0230"/>
    <w:rsid w:val="00612030"/>
    <w:rsid w:val="00645BC5"/>
    <w:rsid w:val="00650530"/>
    <w:rsid w:val="006760F7"/>
    <w:rsid w:val="0068497C"/>
    <w:rsid w:val="006D089B"/>
    <w:rsid w:val="006D5BFB"/>
    <w:rsid w:val="006E0E92"/>
    <w:rsid w:val="006E1030"/>
    <w:rsid w:val="006E6414"/>
    <w:rsid w:val="006F1569"/>
    <w:rsid w:val="006F1633"/>
    <w:rsid w:val="006F5567"/>
    <w:rsid w:val="006F7761"/>
    <w:rsid w:val="00704126"/>
    <w:rsid w:val="00712CD9"/>
    <w:rsid w:val="0071312F"/>
    <w:rsid w:val="00744202"/>
    <w:rsid w:val="00746035"/>
    <w:rsid w:val="00754C07"/>
    <w:rsid w:val="007805FC"/>
    <w:rsid w:val="00784075"/>
    <w:rsid w:val="00795255"/>
    <w:rsid w:val="007A362D"/>
    <w:rsid w:val="007A36F5"/>
    <w:rsid w:val="007E56C0"/>
    <w:rsid w:val="0080506F"/>
    <w:rsid w:val="00806AEE"/>
    <w:rsid w:val="00813FB4"/>
    <w:rsid w:val="008171A3"/>
    <w:rsid w:val="00827468"/>
    <w:rsid w:val="008278B2"/>
    <w:rsid w:val="00831C87"/>
    <w:rsid w:val="008329F8"/>
    <w:rsid w:val="0084735C"/>
    <w:rsid w:val="008520EE"/>
    <w:rsid w:val="0088192C"/>
    <w:rsid w:val="008C71A9"/>
    <w:rsid w:val="008D7C54"/>
    <w:rsid w:val="008E0D20"/>
    <w:rsid w:val="008F26A2"/>
    <w:rsid w:val="008F6DDF"/>
    <w:rsid w:val="009104DA"/>
    <w:rsid w:val="0091753B"/>
    <w:rsid w:val="00940C0D"/>
    <w:rsid w:val="009502C0"/>
    <w:rsid w:val="00957B35"/>
    <w:rsid w:val="00981255"/>
    <w:rsid w:val="00981813"/>
    <w:rsid w:val="00982E89"/>
    <w:rsid w:val="009A3548"/>
    <w:rsid w:val="009B254E"/>
    <w:rsid w:val="009B605D"/>
    <w:rsid w:val="009D7A68"/>
    <w:rsid w:val="009F3CA7"/>
    <w:rsid w:val="00A0078E"/>
    <w:rsid w:val="00A132E8"/>
    <w:rsid w:val="00A17B5E"/>
    <w:rsid w:val="00A2483E"/>
    <w:rsid w:val="00A32595"/>
    <w:rsid w:val="00A376FD"/>
    <w:rsid w:val="00A54290"/>
    <w:rsid w:val="00A6538C"/>
    <w:rsid w:val="00A7145F"/>
    <w:rsid w:val="00AA7CDE"/>
    <w:rsid w:val="00AB6571"/>
    <w:rsid w:val="00AE68C5"/>
    <w:rsid w:val="00B0437A"/>
    <w:rsid w:val="00B249AD"/>
    <w:rsid w:val="00B337B7"/>
    <w:rsid w:val="00B908B5"/>
    <w:rsid w:val="00BA5EC6"/>
    <w:rsid w:val="00BE4FCB"/>
    <w:rsid w:val="00C20931"/>
    <w:rsid w:val="00C272B6"/>
    <w:rsid w:val="00C34F07"/>
    <w:rsid w:val="00C44581"/>
    <w:rsid w:val="00C459E3"/>
    <w:rsid w:val="00C503FE"/>
    <w:rsid w:val="00C53901"/>
    <w:rsid w:val="00C60DAC"/>
    <w:rsid w:val="00C642D1"/>
    <w:rsid w:val="00C662A5"/>
    <w:rsid w:val="00C940CE"/>
    <w:rsid w:val="00CC1ED6"/>
    <w:rsid w:val="00CF79A2"/>
    <w:rsid w:val="00D05783"/>
    <w:rsid w:val="00D163D6"/>
    <w:rsid w:val="00D35D43"/>
    <w:rsid w:val="00D36D30"/>
    <w:rsid w:val="00D46DA9"/>
    <w:rsid w:val="00D70F05"/>
    <w:rsid w:val="00D74EF5"/>
    <w:rsid w:val="00D854FA"/>
    <w:rsid w:val="00DC19E9"/>
    <w:rsid w:val="00DD501F"/>
    <w:rsid w:val="00DE115E"/>
    <w:rsid w:val="00E12725"/>
    <w:rsid w:val="00E35EDE"/>
    <w:rsid w:val="00E40187"/>
    <w:rsid w:val="00E4093F"/>
    <w:rsid w:val="00E46FFB"/>
    <w:rsid w:val="00E60857"/>
    <w:rsid w:val="00E7069D"/>
    <w:rsid w:val="00E75A37"/>
    <w:rsid w:val="00EB4662"/>
    <w:rsid w:val="00EC4C03"/>
    <w:rsid w:val="00ED29F0"/>
    <w:rsid w:val="00ED673E"/>
    <w:rsid w:val="00EE1ADF"/>
    <w:rsid w:val="00EE3DFC"/>
    <w:rsid w:val="00F03976"/>
    <w:rsid w:val="00F05C5B"/>
    <w:rsid w:val="00F063C8"/>
    <w:rsid w:val="00F17A8C"/>
    <w:rsid w:val="00F3210C"/>
    <w:rsid w:val="00F37C8A"/>
    <w:rsid w:val="00F42FCE"/>
    <w:rsid w:val="00F44B7B"/>
    <w:rsid w:val="00F50BE4"/>
    <w:rsid w:val="00F60551"/>
    <w:rsid w:val="00F71C1E"/>
    <w:rsid w:val="00F82502"/>
    <w:rsid w:val="00F924DE"/>
    <w:rsid w:val="00F96652"/>
    <w:rsid w:val="00F967F8"/>
    <w:rsid w:val="00F97215"/>
    <w:rsid w:val="00FA7420"/>
    <w:rsid w:val="00FB0486"/>
    <w:rsid w:val="00FB5399"/>
    <w:rsid w:val="00FB5E80"/>
    <w:rsid w:val="00FB626E"/>
    <w:rsid w:val="00FD0FFC"/>
    <w:rsid w:val="00FE59CA"/>
    <w:rsid w:val="00F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17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866D8"/>
    <w:pPr>
      <w:ind w:leftChars="200" w:left="480"/>
    </w:pPr>
  </w:style>
  <w:style w:type="table" w:styleId="a4">
    <w:name w:val="Table Grid"/>
    <w:basedOn w:val="a1"/>
    <w:uiPriority w:val="39"/>
    <w:rsid w:val="004B2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1ED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C1ED6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5D4391"/>
    <w:pPr>
      <w:snapToGrid w:val="0"/>
      <w:spacing w:line="540" w:lineRule="atLeast"/>
      <w:ind w:leftChars="50" w:left="120"/>
    </w:pPr>
    <w:rPr>
      <w:rFonts w:ascii="Century Gothic" w:eastAsia="華康中黑體" w:hAnsi="Century Gothic" w:cs="Times New Roman"/>
      <w:szCs w:val="24"/>
      <w:lang w:bidi="ar-SA"/>
    </w:rPr>
  </w:style>
  <w:style w:type="character" w:customStyle="1" w:styleId="20">
    <w:name w:val="本文縮排 2 字元"/>
    <w:basedOn w:val="a0"/>
    <w:link w:val="2"/>
    <w:rsid w:val="005D4391"/>
    <w:rPr>
      <w:rFonts w:ascii="Century Gothic" w:eastAsia="華康中黑體" w:hAnsi="Century Gothic" w:cs="Times New Roman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24C9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24C9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089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首 字元"/>
    <w:basedOn w:val="a0"/>
    <w:link w:val="a7"/>
    <w:uiPriority w:val="99"/>
    <w:rsid w:val="005C0895"/>
    <w:rPr>
      <w:sz w:val="20"/>
      <w:szCs w:val="25"/>
    </w:rPr>
  </w:style>
  <w:style w:type="paragraph" w:styleId="a9">
    <w:name w:val="footer"/>
    <w:basedOn w:val="a"/>
    <w:link w:val="aa"/>
    <w:uiPriority w:val="99"/>
    <w:unhideWhenUsed/>
    <w:rsid w:val="005C089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a">
    <w:name w:val="頁尾 字元"/>
    <w:basedOn w:val="a0"/>
    <w:link w:val="a9"/>
    <w:uiPriority w:val="99"/>
    <w:rsid w:val="005C0895"/>
    <w:rPr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註解方塊文字 字元"/>
    <w:basedOn w:val="a0"/>
    <w:link w:val="ab"/>
    <w:uiPriority w:val="99"/>
    <w:semiHidden/>
    <w:rsid w:val="00704126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talic.com.tw/zh-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golf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596BF-1B97-4A89-873E-B1965FFC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Jeddah Wang</dc:creator>
  <cp:lastModifiedBy>User</cp:lastModifiedBy>
  <cp:revision>2</cp:revision>
  <cp:lastPrinted>2023-09-04T03:24:00Z</cp:lastPrinted>
  <dcterms:created xsi:type="dcterms:W3CDTF">2023-09-04T03:29:00Z</dcterms:created>
  <dcterms:modified xsi:type="dcterms:W3CDTF">2023-09-04T03:29:00Z</dcterms:modified>
</cp:coreProperties>
</file>