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5B" w:rsidRPr="00123ECE" w:rsidRDefault="002D54D9" w:rsidP="00C766ED">
      <w:pPr>
        <w:pStyle w:val="a3"/>
        <w:jc w:val="left"/>
        <w:rPr>
          <w:sz w:val="30"/>
          <w:szCs w:val="30"/>
        </w:rPr>
      </w:pPr>
      <w:r w:rsidRPr="00123ECE">
        <w:rPr>
          <w:sz w:val="30"/>
          <w:szCs w:val="30"/>
        </w:rPr>
        <w:t>1</w:t>
      </w:r>
      <w:r w:rsidR="00990305" w:rsidRPr="00123ECE">
        <w:rPr>
          <w:rFonts w:hint="eastAsia"/>
          <w:sz w:val="30"/>
          <w:szCs w:val="30"/>
        </w:rPr>
        <w:t>1</w:t>
      </w:r>
      <w:r w:rsidR="008D3070">
        <w:rPr>
          <w:rFonts w:hint="eastAsia"/>
          <w:sz w:val="30"/>
          <w:szCs w:val="30"/>
        </w:rPr>
        <w:t>2</w:t>
      </w:r>
      <w:r w:rsidR="007C7A5B" w:rsidRPr="00123ECE">
        <w:rPr>
          <w:sz w:val="30"/>
          <w:szCs w:val="30"/>
        </w:rPr>
        <w:t>學年度國立</w:t>
      </w:r>
      <w:proofErr w:type="gramStart"/>
      <w:r w:rsidR="007C7A5B" w:rsidRPr="00123ECE">
        <w:rPr>
          <w:sz w:val="30"/>
          <w:szCs w:val="30"/>
        </w:rPr>
        <w:t>臺</w:t>
      </w:r>
      <w:proofErr w:type="gramEnd"/>
      <w:r w:rsidR="007C7A5B" w:rsidRPr="00123ECE">
        <w:rPr>
          <w:sz w:val="30"/>
          <w:szCs w:val="30"/>
        </w:rPr>
        <w:t>北大學商學院金融與合作經營學系碩士班專業科目規劃表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7C7A5B" w:rsidRPr="00123ECE" w:rsidTr="00CA27AF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領域或</w:t>
            </w:r>
            <w:proofErr w:type="gramStart"/>
            <w:r w:rsidRPr="00123ECE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必</w:t>
            </w:r>
          </w:p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或</w:t>
            </w:r>
          </w:p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選</w:t>
            </w:r>
          </w:p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課程類別</w:t>
            </w:r>
            <w:r w:rsidRPr="00123ECE">
              <w:rPr>
                <w:rFonts w:eastAsia="標楷體"/>
                <w:sz w:val="28"/>
              </w:rPr>
              <w:t>(</w:t>
            </w:r>
            <w:r w:rsidRPr="00123ECE">
              <w:rPr>
                <w:rFonts w:eastAsia="標楷體"/>
                <w:sz w:val="28"/>
              </w:rPr>
              <w:t>全年或半年</w:t>
            </w:r>
            <w:r w:rsidRPr="00123ECE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先</w:t>
            </w:r>
          </w:p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科</w:t>
            </w:r>
          </w:p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C7A5B" w:rsidRPr="00123ECE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C7A5B" w:rsidRPr="00123ECE" w:rsidRDefault="007C7A5B" w:rsidP="006842F3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科目修訂原因</w:t>
            </w:r>
            <w:r w:rsidRPr="00123ECE">
              <w:rPr>
                <w:sz w:val="24"/>
              </w:rPr>
              <w:t>)</w:t>
            </w:r>
          </w:p>
          <w:p w:rsidR="007C7A5B" w:rsidRPr="00123ECE" w:rsidRDefault="007C7A5B" w:rsidP="006842F3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(</w:t>
            </w:r>
            <w:r w:rsidRPr="00123ECE">
              <w:rPr>
                <w:sz w:val="24"/>
              </w:rPr>
              <w:t>本</w:t>
            </w:r>
            <w:proofErr w:type="gramStart"/>
            <w:r w:rsidRPr="00123ECE">
              <w:rPr>
                <w:sz w:val="24"/>
              </w:rPr>
              <w:t>欄請填註</w:t>
            </w:r>
            <w:proofErr w:type="gramEnd"/>
          </w:p>
          <w:p w:rsidR="007C7A5B" w:rsidRPr="00123ECE" w:rsidRDefault="007C7A5B" w:rsidP="006842F3">
            <w:pPr>
              <w:ind w:left="113" w:right="113"/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7C7A5B" w:rsidRPr="00123ECE" w:rsidTr="00CA27AF"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金融</w:t>
            </w:r>
            <w:r w:rsidRPr="008E0776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  <w:r w:rsidRPr="008E0776">
              <w:rPr>
                <w:rFonts w:eastAsia="標楷體"/>
                <w:sz w:val="22"/>
                <w:szCs w:val="22"/>
                <w:lang w:val="en-GB"/>
              </w:rPr>
              <w:t>領域</w:t>
            </w:r>
          </w:p>
          <w:p w:rsidR="007C7A5B" w:rsidRPr="008E0776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財務理論與政策</w:t>
            </w:r>
          </w:p>
          <w:p w:rsidR="007C7A5B" w:rsidRPr="008E0776" w:rsidRDefault="007C7A5B" w:rsidP="006842F3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</w:t>
            </w:r>
            <w:r w:rsidR="00A47E5A"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Policy of Finance</w:t>
            </w:r>
          </w:p>
        </w:tc>
        <w:tc>
          <w:tcPr>
            <w:tcW w:w="567" w:type="dxa"/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C7A5B" w:rsidRPr="008E0776" w:rsidRDefault="007C7A5B" w:rsidP="006842F3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7C7A5B" w:rsidRPr="00123ECE" w:rsidTr="00CA27AF"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C7A5B" w:rsidRPr="008E0776" w:rsidRDefault="007C7A5B" w:rsidP="006842F3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投資決策與管理</w:t>
            </w:r>
          </w:p>
          <w:p w:rsidR="007C7A5B" w:rsidRPr="008E0776" w:rsidRDefault="007C7A5B" w:rsidP="006842F3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 Decision </w:t>
            </w:r>
            <w:r w:rsidR="00A47E5A"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Management of Investment</w:t>
            </w:r>
          </w:p>
        </w:tc>
        <w:tc>
          <w:tcPr>
            <w:tcW w:w="567" w:type="dxa"/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7C7A5B" w:rsidRPr="00123ECE" w:rsidTr="00CA27AF"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金融機構與市場</w:t>
            </w:r>
          </w:p>
          <w:p w:rsidR="007C7A5B" w:rsidRPr="008E0776" w:rsidRDefault="007C7A5B" w:rsidP="006842F3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</w:t>
            </w:r>
            <w:r w:rsidR="00A47E5A"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Markets</w:t>
            </w:r>
          </w:p>
        </w:tc>
        <w:tc>
          <w:tcPr>
            <w:tcW w:w="567" w:type="dxa"/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二年級</w:t>
            </w:r>
          </w:p>
        </w:tc>
        <w:tc>
          <w:tcPr>
            <w:tcW w:w="851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7C7A5B" w:rsidRPr="008E0776" w:rsidRDefault="007C7A5B" w:rsidP="006842F3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7A5B" w:rsidRPr="008E0776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E91991" w:rsidRPr="00123ECE" w:rsidTr="00CA27AF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合作</w:t>
            </w:r>
          </w:p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社會企業組織與管理</w:t>
            </w:r>
          </w:p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Social Enterprise Organization and Management</w:t>
            </w:r>
          </w:p>
        </w:tc>
        <w:tc>
          <w:tcPr>
            <w:tcW w:w="567" w:type="dxa"/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8E0776" w:rsidRDefault="006D61E9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二</w:t>
            </w:r>
            <w:r w:rsidR="00E91991"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年級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E91991" w:rsidRPr="00123ECE" w:rsidTr="00CA27AF"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交集</w:t>
            </w:r>
          </w:p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微型金融與合作</w:t>
            </w:r>
          </w:p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Microfinance and Cooperative</w:t>
            </w:r>
          </w:p>
        </w:tc>
        <w:tc>
          <w:tcPr>
            <w:tcW w:w="567" w:type="dxa"/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E91991" w:rsidRPr="00123ECE" w:rsidTr="00CA27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金融倫理學</w:t>
            </w:r>
          </w:p>
          <w:p w:rsidR="00E91991" w:rsidRPr="008E0776" w:rsidRDefault="00E91991" w:rsidP="00E9199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Ethics</w:t>
            </w:r>
          </w:p>
        </w:tc>
        <w:tc>
          <w:tcPr>
            <w:tcW w:w="567" w:type="dxa"/>
            <w:vAlign w:val="center"/>
          </w:tcPr>
          <w:p w:rsidR="00E91991" w:rsidRPr="008E0776" w:rsidRDefault="00E91991" w:rsidP="00E91991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8E0776" w:rsidRDefault="006D61E9" w:rsidP="00E91991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一</w:t>
            </w:r>
            <w:r w:rsidR="00E91991"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年級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91991" w:rsidRPr="008E0776" w:rsidRDefault="00E91991" w:rsidP="00E91991">
            <w:pPr>
              <w:spacing w:line="34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E91991" w:rsidRPr="00123ECE" w:rsidTr="00CA27AF"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  <w:bookmarkStart w:id="0" w:name="_GoBack" w:colFirst="1" w:colLast="9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91991" w:rsidRPr="003847D5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3847D5">
              <w:rPr>
                <w:rFonts w:eastAsia="標楷體"/>
                <w:color w:val="FF0000"/>
                <w:sz w:val="22"/>
                <w:szCs w:val="22"/>
              </w:rPr>
              <w:t>必</w:t>
            </w:r>
          </w:p>
        </w:tc>
        <w:tc>
          <w:tcPr>
            <w:tcW w:w="2268" w:type="dxa"/>
            <w:vAlign w:val="center"/>
          </w:tcPr>
          <w:p w:rsidR="003847D5" w:rsidRPr="003847D5" w:rsidRDefault="003847D5" w:rsidP="003847D5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color w:val="FF0000"/>
              </w:rPr>
            </w:pPr>
            <w:r w:rsidRPr="003847D5">
              <w:rPr>
                <w:rFonts w:eastAsia="標楷體"/>
                <w:color w:val="FF0000"/>
              </w:rPr>
              <w:t>企業倫理與永續發展</w:t>
            </w:r>
          </w:p>
          <w:p w:rsidR="00E91991" w:rsidRPr="003847D5" w:rsidRDefault="003847D5" w:rsidP="003847D5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3847D5">
              <w:rPr>
                <w:rFonts w:eastAsia="標楷體"/>
                <w:color w:val="FF0000"/>
              </w:rPr>
              <w:t>Business Ethics and Sustainable Development</w:t>
            </w:r>
          </w:p>
        </w:tc>
        <w:tc>
          <w:tcPr>
            <w:tcW w:w="567" w:type="dxa"/>
            <w:vAlign w:val="center"/>
          </w:tcPr>
          <w:p w:rsidR="00E91991" w:rsidRPr="003847D5" w:rsidRDefault="00E91991" w:rsidP="00E91991">
            <w:pPr>
              <w:spacing w:line="340" w:lineRule="exact"/>
              <w:jc w:val="center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proofErr w:type="gramStart"/>
            <w:r w:rsidRPr="003847D5">
              <w:rPr>
                <w:rFonts w:eastAsia="標楷體"/>
                <w:color w:val="FF0000"/>
                <w:sz w:val="22"/>
                <w:szCs w:val="22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E91991" w:rsidRPr="003847D5" w:rsidRDefault="00E91991" w:rsidP="00E91991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3847D5">
              <w:rPr>
                <w:rFonts w:eastAsia="標楷體"/>
                <w:color w:val="FF0000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3847D5" w:rsidRDefault="00E91991" w:rsidP="00E91991">
            <w:pPr>
              <w:rPr>
                <w:rFonts w:eastAsia="標楷體"/>
                <w:color w:val="FF0000"/>
                <w:sz w:val="22"/>
                <w:szCs w:val="22"/>
              </w:rPr>
            </w:pPr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一</w:t>
            </w:r>
            <w:r w:rsidRPr="003847D5">
              <w:rPr>
                <w:rFonts w:eastAsia="標楷體"/>
                <w:color w:val="FF0000"/>
                <w:sz w:val="22"/>
                <w:szCs w:val="22"/>
                <w:lang w:val="en-GB"/>
              </w:rPr>
              <w:t>年級</w:t>
            </w:r>
          </w:p>
        </w:tc>
        <w:tc>
          <w:tcPr>
            <w:tcW w:w="851" w:type="dxa"/>
            <w:vAlign w:val="center"/>
          </w:tcPr>
          <w:p w:rsidR="00E91991" w:rsidRPr="003847D5" w:rsidRDefault="00E91991" w:rsidP="00E91991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3847D5">
              <w:rPr>
                <w:rFonts w:eastAsia="標楷體"/>
                <w:color w:val="FF0000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3847D5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91991" w:rsidRPr="003847D5" w:rsidRDefault="00E91991" w:rsidP="00E91991">
            <w:pPr>
              <w:spacing w:line="340" w:lineRule="exact"/>
              <w:jc w:val="center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3847D5">
              <w:rPr>
                <w:rFonts w:eastAsia="標楷體"/>
                <w:color w:val="FF0000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91991" w:rsidRPr="003847D5" w:rsidRDefault="003847D5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112-</w:t>
            </w:r>
            <w:proofErr w:type="gramStart"/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1</w:t>
            </w:r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起商院統一</w:t>
            </w:r>
            <w:proofErr w:type="gramEnd"/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修正名稱</w:t>
            </w:r>
          </w:p>
        </w:tc>
      </w:tr>
      <w:bookmarkEnd w:id="0"/>
      <w:tr w:rsidR="00E91991" w:rsidRPr="00123ECE" w:rsidTr="00CA27AF"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研究工具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研究方法</w:t>
            </w:r>
          </w:p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Research Methods</w:t>
            </w:r>
          </w:p>
        </w:tc>
        <w:tc>
          <w:tcPr>
            <w:tcW w:w="567" w:type="dxa"/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91991" w:rsidRPr="00123ECE" w:rsidTr="00CA27AF"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數量方法</w:t>
            </w:r>
          </w:p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Quantitative method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91991" w:rsidRPr="00123ECE" w:rsidTr="00CA27AF"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991" w:rsidRPr="008E0776" w:rsidRDefault="00E91991" w:rsidP="00E91991">
            <w:pPr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論文</w:t>
            </w:r>
          </w:p>
          <w:p w:rsidR="00E91991" w:rsidRPr="008E0776" w:rsidRDefault="00E91991" w:rsidP="00E91991">
            <w:pPr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Thesis (Projects)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二年級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1991" w:rsidRPr="008E0776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8E0776" w:rsidRDefault="00E91991" w:rsidP="00E91991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不包含於畢業學分內</w:t>
            </w:r>
          </w:p>
        </w:tc>
      </w:tr>
    </w:tbl>
    <w:p w:rsidR="00D86AEB" w:rsidRPr="00123ECE" w:rsidRDefault="00D86AEB">
      <w:pPr>
        <w:rPr>
          <w:rFonts w:eastAsia="標楷體"/>
        </w:rPr>
      </w:pPr>
      <w:r w:rsidRPr="00123ECE">
        <w:rPr>
          <w:rFonts w:eastAsia="標楷體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D86AEB" w:rsidRPr="00123ECE" w:rsidTr="00CA27AF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123ECE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必</w:t>
            </w:r>
          </w:p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或</w:t>
            </w:r>
          </w:p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選</w:t>
            </w:r>
          </w:p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課程類別</w:t>
            </w:r>
            <w:r w:rsidRPr="00123ECE">
              <w:rPr>
                <w:rFonts w:eastAsia="標楷體"/>
                <w:sz w:val="28"/>
              </w:rPr>
              <w:t>(</w:t>
            </w:r>
            <w:r w:rsidRPr="00123ECE">
              <w:rPr>
                <w:rFonts w:eastAsia="標楷體"/>
                <w:sz w:val="28"/>
              </w:rPr>
              <w:t>全年或半年</w:t>
            </w:r>
            <w:r w:rsidRPr="00123ECE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先</w:t>
            </w:r>
          </w:p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科</w:t>
            </w:r>
          </w:p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AEB" w:rsidRPr="00123ECE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6AEB" w:rsidRPr="00123ECE" w:rsidRDefault="00D86AEB" w:rsidP="00EA4D45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科目修訂原因</w:t>
            </w:r>
            <w:r w:rsidRPr="00123ECE">
              <w:rPr>
                <w:sz w:val="24"/>
              </w:rPr>
              <w:t>)</w:t>
            </w:r>
          </w:p>
          <w:p w:rsidR="00D86AEB" w:rsidRPr="00123ECE" w:rsidRDefault="00D86AEB" w:rsidP="00EA4D45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(</w:t>
            </w:r>
            <w:r w:rsidRPr="00123ECE">
              <w:rPr>
                <w:sz w:val="24"/>
              </w:rPr>
              <w:t>本</w:t>
            </w:r>
            <w:proofErr w:type="gramStart"/>
            <w:r w:rsidRPr="00123ECE">
              <w:rPr>
                <w:sz w:val="24"/>
              </w:rPr>
              <w:t>欄請填註</w:t>
            </w:r>
            <w:proofErr w:type="gramEnd"/>
          </w:p>
          <w:p w:rsidR="00D86AEB" w:rsidRPr="00123ECE" w:rsidRDefault="00D86AEB" w:rsidP="00EA4D45">
            <w:pPr>
              <w:ind w:left="113" w:right="113"/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金融</w:t>
            </w:r>
            <w:r w:rsidRPr="008E0776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  <w:r w:rsidRPr="008E0776">
              <w:rPr>
                <w:rFonts w:eastAsia="標楷體"/>
                <w:sz w:val="22"/>
                <w:szCs w:val="22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ED461C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ED461C">
              <w:rPr>
                <w:rFonts w:eastAsia="標楷體" w:hint="eastAsia"/>
                <w:color w:val="FF0000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ED461C" w:rsidRDefault="00982F0F" w:rsidP="00ED461C">
            <w:pPr>
              <w:spacing w:line="340" w:lineRule="exact"/>
              <w:rPr>
                <w:rFonts w:eastAsia="標楷體"/>
                <w:color w:val="FF0000"/>
                <w:sz w:val="22"/>
                <w:lang w:val="en-GB"/>
              </w:rPr>
            </w:pPr>
            <w:r w:rsidRPr="00ED461C">
              <w:rPr>
                <w:rFonts w:eastAsia="標楷體"/>
                <w:color w:val="FF0000"/>
                <w:sz w:val="22"/>
                <w:lang w:val="en-GB"/>
              </w:rPr>
              <w:t>賽局理論應用</w:t>
            </w:r>
          </w:p>
          <w:p w:rsidR="00982F0F" w:rsidRPr="00ED461C" w:rsidRDefault="00982F0F" w:rsidP="00ED461C">
            <w:pPr>
              <w:pStyle w:val="Standard"/>
              <w:tabs>
                <w:tab w:val="left" w:pos="2160"/>
              </w:tabs>
              <w:snapToGrid w:val="0"/>
              <w:rPr>
                <w:rFonts w:eastAsia="標楷體"/>
                <w:color w:val="FF0000"/>
              </w:rPr>
            </w:pPr>
            <w:r w:rsidRPr="00ED461C">
              <w:rPr>
                <w:rFonts w:eastAsia="標楷體"/>
                <w:color w:val="FF0000"/>
                <w:sz w:val="22"/>
                <w:szCs w:val="22"/>
                <w:lang w:val="en-GB"/>
              </w:rPr>
              <w:t>Game Theory Applications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F0F" w:rsidRPr="00ED461C" w:rsidRDefault="00982F0F" w:rsidP="00ED461C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ED461C">
              <w:rPr>
                <w:rFonts w:eastAsia="標楷體"/>
                <w:color w:val="FF0000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82F0F" w:rsidRPr="00ED461C" w:rsidRDefault="00982F0F" w:rsidP="00ED461C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ED461C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82F0F" w:rsidRPr="00ED461C" w:rsidRDefault="00982F0F" w:rsidP="00ED461C">
            <w:pPr>
              <w:pStyle w:val="Standard"/>
              <w:tabs>
                <w:tab w:val="left" w:pos="2160"/>
              </w:tabs>
              <w:snapToGrid w:val="0"/>
              <w:rPr>
                <w:rFonts w:eastAsia="標楷體"/>
                <w:color w:val="FF0000"/>
              </w:rPr>
            </w:pPr>
            <w:r w:rsidRPr="00ED461C">
              <w:rPr>
                <w:rFonts w:eastAsia="標楷體" w:hint="eastAsia"/>
                <w:color w:val="FF0000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82F0F" w:rsidRPr="00ED461C" w:rsidRDefault="00982F0F" w:rsidP="00ED461C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ED461C">
              <w:rPr>
                <w:rFonts w:eastAsia="標楷體"/>
                <w:color w:val="FF0000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82F0F" w:rsidRPr="00ED461C" w:rsidRDefault="00982F0F" w:rsidP="00ED461C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82F0F" w:rsidRPr="00ED461C" w:rsidRDefault="00982F0F" w:rsidP="00ED461C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ED461C">
              <w:rPr>
                <w:rFonts w:eastAsia="標楷體"/>
                <w:color w:val="FF0000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>112-1</w:t>
            </w:r>
            <w:r>
              <w:rPr>
                <w:rFonts w:eastAsia="標楷體" w:hint="eastAsia"/>
                <w:color w:val="FF0000"/>
                <w:sz w:val="22"/>
                <w:szCs w:val="22"/>
              </w:rPr>
              <w:t>新增</w:t>
            </w:r>
          </w:p>
        </w:tc>
      </w:tr>
      <w:tr w:rsidR="00982F0F" w:rsidRPr="00123ECE" w:rsidTr="00290F63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spacing w:line="300" w:lineRule="exact"/>
              <w:jc w:val="center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FF0000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8E0776">
              <w:rPr>
                <w:rFonts w:eastAsia="標楷體" w:hint="eastAsia"/>
                <w:color w:val="FF0000"/>
                <w:sz w:val="22"/>
                <w:szCs w:val="22"/>
              </w:rPr>
              <w:t>金融資料分析與策略實作</w:t>
            </w:r>
          </w:p>
          <w:p w:rsidR="00982F0F" w:rsidRPr="008E0776" w:rsidRDefault="00982F0F" w:rsidP="00ED461C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8E0776">
              <w:rPr>
                <w:rFonts w:eastAsia="標楷體"/>
                <w:color w:val="FF0000"/>
                <w:sz w:val="22"/>
                <w:szCs w:val="22"/>
              </w:rPr>
              <w:t>Financial Data Analysis and Strategy for Projects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spacing w:line="300" w:lineRule="exact"/>
              <w:jc w:val="center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FF0000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8E0776">
              <w:rPr>
                <w:rFonts w:eastAsia="標楷體"/>
                <w:color w:val="FF0000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82F0F" w:rsidRPr="008E0776" w:rsidRDefault="00982F0F" w:rsidP="00ED461C">
            <w:pPr>
              <w:spacing w:line="340" w:lineRule="exact"/>
              <w:jc w:val="center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FF0000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82F0F" w:rsidRPr="008E0776" w:rsidRDefault="00982F0F" w:rsidP="00ED461C">
            <w:pPr>
              <w:spacing w:line="300" w:lineRule="exact"/>
              <w:jc w:val="center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FF0000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82F0F" w:rsidRPr="008E0776" w:rsidRDefault="00982F0F" w:rsidP="00ED461C">
            <w:pPr>
              <w:spacing w:line="300" w:lineRule="exact"/>
              <w:jc w:val="center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FF0000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8E0776">
              <w:rPr>
                <w:rFonts w:eastAsia="標楷體" w:hint="eastAsia"/>
                <w:color w:val="FF0000"/>
                <w:sz w:val="22"/>
                <w:szCs w:val="22"/>
              </w:rPr>
              <w:t>111-2</w:t>
            </w:r>
            <w:r w:rsidRPr="008E0776">
              <w:rPr>
                <w:rFonts w:eastAsia="標楷體" w:hint="eastAsia"/>
                <w:color w:val="FF0000"/>
                <w:sz w:val="22"/>
                <w:szCs w:val="22"/>
              </w:rPr>
              <w:t>新增</w:t>
            </w:r>
          </w:p>
        </w:tc>
      </w:tr>
      <w:tr w:rsidR="00982F0F" w:rsidRPr="00123ECE" w:rsidTr="00290F63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</w:rPr>
              <w:t>財務工程</w:t>
            </w:r>
          </w:p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</w:rPr>
              <w:t>Financial Engineering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widowControl/>
              <w:snapToGri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8E0776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智慧金融量化分析</w:t>
            </w:r>
          </w:p>
          <w:p w:rsidR="00982F0F" w:rsidRPr="008E0776" w:rsidRDefault="00982F0F" w:rsidP="00ED461C">
            <w:pPr>
              <w:widowControl/>
              <w:snapToGri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Artificial Intelligence in Finance and Quantitative Analysis</w:t>
            </w:r>
          </w:p>
          <w:p w:rsidR="00982F0F" w:rsidRPr="008E0776" w:rsidRDefault="00982F0F" w:rsidP="00ED461C">
            <w:pPr>
              <w:tabs>
                <w:tab w:val="left" w:pos="2160"/>
              </w:tabs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二年級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widowControl/>
              <w:snapToGri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8E0776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大數據分析</w:t>
            </w:r>
          </w:p>
          <w:p w:rsidR="00982F0F" w:rsidRPr="008E0776" w:rsidRDefault="00982F0F" w:rsidP="00ED461C">
            <w:pPr>
              <w:widowControl/>
              <w:snapToGri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Big Data Analysis</w:t>
            </w: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E0776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二年級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資管</w:t>
            </w:r>
          </w:p>
        </w:tc>
        <w:tc>
          <w:tcPr>
            <w:tcW w:w="1418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貨幣理論與政策</w:t>
            </w:r>
          </w:p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The</w:t>
            </w: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ory </w:t>
            </w: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Poli</w:t>
            </w:r>
            <w:r w:rsidRPr="008E0776">
              <w:rPr>
                <w:rFonts w:eastAsia="標楷體"/>
                <w:sz w:val="22"/>
                <w:szCs w:val="22"/>
                <w:lang w:val="en-GB"/>
              </w:rPr>
              <w:t>cy of Money</w:t>
            </w: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spacing w:line="34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spacing w:line="34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貨幣理論與政策</w:t>
            </w:r>
          </w:p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The</w:t>
            </w: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ory </w:t>
            </w:r>
            <w:r w:rsidRPr="008E0776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8E0776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Poli</w:t>
            </w:r>
            <w:r w:rsidRPr="008E0776">
              <w:rPr>
                <w:rFonts w:eastAsia="標楷體"/>
                <w:sz w:val="22"/>
                <w:szCs w:val="22"/>
                <w:lang w:val="en-GB"/>
              </w:rPr>
              <w:t>cy of Money</w:t>
            </w: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spacing w:line="34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spacing w:line="34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中小企業經營與管理</w:t>
            </w:r>
          </w:p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Management of Small and Medium Business</w:t>
            </w: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財金數學</w:t>
            </w:r>
            <w:r w:rsidRPr="008E0776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Mathematics in Finance</w:t>
            </w: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rPr>
                <w:rFonts w:eastAsia="標楷體"/>
                <w:b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高等經濟理論</w:t>
            </w:r>
          </w:p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 xml:space="preserve">Theory of Advanced Economics </w:t>
            </w: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企管</w:t>
            </w:r>
          </w:p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國企</w:t>
            </w:r>
          </w:p>
        </w:tc>
        <w:tc>
          <w:tcPr>
            <w:tcW w:w="1418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證券市場微結構</w:t>
            </w:r>
          </w:p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Security Market Microstructure</w:t>
            </w: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290F63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行為財務專題研討</w:t>
            </w:r>
          </w:p>
          <w:p w:rsidR="00982F0F" w:rsidRPr="008E0776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 xml:space="preserve">Seminar on </w:t>
            </w:r>
            <w:proofErr w:type="spellStart"/>
            <w:r w:rsidRPr="008E0776">
              <w:rPr>
                <w:rFonts w:eastAsia="標楷體"/>
                <w:sz w:val="22"/>
                <w:szCs w:val="22"/>
                <w:lang w:val="en-GB"/>
              </w:rPr>
              <w:t>Behavioral</w:t>
            </w:r>
            <w:proofErr w:type="spellEnd"/>
            <w:r w:rsidRPr="008E0776">
              <w:rPr>
                <w:rFonts w:eastAsia="標楷體"/>
                <w:sz w:val="22"/>
                <w:szCs w:val="22"/>
                <w:lang w:val="en-GB"/>
              </w:rPr>
              <w:t xml:space="preserve"> Finance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2F0F" w:rsidRPr="008E0776" w:rsidRDefault="00982F0F" w:rsidP="00ED461C">
            <w:pPr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企管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2F0F" w:rsidRPr="008E0776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E0776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8E0776" w:rsidRDefault="00982F0F" w:rsidP="00ED461C">
            <w:pPr>
              <w:tabs>
                <w:tab w:val="left" w:pos="2160"/>
              </w:tabs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290F63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國際金融市場</w:t>
            </w:r>
          </w:p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International Financial Market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國企</w:t>
            </w:r>
          </w:p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高等投資學</w:t>
            </w:r>
            <w:r w:rsidRPr="000F3005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Advanced Investments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債券市場與交易分析</w:t>
            </w:r>
          </w:p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Bond Market and Trading Analysis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財務工程與金融創新</w:t>
            </w:r>
            <w:r w:rsidRPr="000F3005">
              <w:rPr>
                <w:rFonts w:eastAsia="標楷體"/>
                <w:sz w:val="22"/>
                <w:szCs w:val="22"/>
                <w:lang w:val="en-GB"/>
              </w:rPr>
              <w:t>(</w:t>
            </w:r>
            <w:proofErr w:type="gramStart"/>
            <w:r w:rsidRPr="000F3005">
              <w:rPr>
                <w:rFonts w:eastAsia="標楷體"/>
                <w:sz w:val="22"/>
                <w:szCs w:val="22"/>
                <w:lang w:val="en-GB"/>
              </w:rPr>
              <w:t>一</w:t>
            </w:r>
            <w:proofErr w:type="gramEnd"/>
            <w:r w:rsidRPr="000F3005">
              <w:rPr>
                <w:rFonts w:eastAsia="標楷體"/>
                <w:sz w:val="22"/>
                <w:szCs w:val="22"/>
                <w:lang w:val="en-GB"/>
              </w:rPr>
              <w:t>)</w:t>
            </w:r>
          </w:p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 xml:space="preserve">Financial Engineering and Innovations </w:t>
            </w:r>
            <w:r w:rsidRPr="000F3005">
              <w:rPr>
                <w:rFonts w:eastAsia="標楷體" w:hint="eastAsia"/>
                <w:sz w:val="22"/>
                <w:szCs w:val="22"/>
                <w:lang w:val="en-GB"/>
              </w:rPr>
              <w:t>(</w:t>
            </w:r>
            <w:r w:rsidRPr="000F3005">
              <w:rPr>
                <w:rFonts w:eastAsia="標楷體" w:hint="eastAsia"/>
                <w:sz w:val="22"/>
                <w:szCs w:val="22"/>
                <w:lang w:val="en-GB"/>
              </w:rPr>
              <w:t>Ⅰ</w:t>
            </w:r>
            <w:r w:rsidRPr="000F3005">
              <w:rPr>
                <w:rFonts w:eastAsia="標楷體" w:hint="eastAsia"/>
                <w:sz w:val="22"/>
                <w:szCs w:val="22"/>
                <w:lang w:val="en-GB"/>
              </w:rPr>
              <w:t>)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財務工程與金融創新</w:t>
            </w:r>
            <w:r w:rsidRPr="000F3005">
              <w:rPr>
                <w:rFonts w:eastAsia="標楷體"/>
                <w:sz w:val="22"/>
                <w:szCs w:val="22"/>
                <w:lang w:val="en-GB"/>
              </w:rPr>
              <w:t>(</w:t>
            </w:r>
            <w:r w:rsidRPr="000F3005">
              <w:rPr>
                <w:rFonts w:eastAsia="標楷體"/>
                <w:sz w:val="22"/>
                <w:szCs w:val="22"/>
                <w:lang w:val="en-GB"/>
              </w:rPr>
              <w:t>二</w:t>
            </w:r>
            <w:r w:rsidRPr="000F3005">
              <w:rPr>
                <w:rFonts w:eastAsia="標楷體"/>
                <w:sz w:val="22"/>
                <w:szCs w:val="22"/>
                <w:lang w:val="en-GB"/>
              </w:rPr>
              <w:t>)</w:t>
            </w:r>
          </w:p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 xml:space="preserve">Financial Engineering and Innovation </w:t>
            </w:r>
            <w:r w:rsidRPr="000F3005">
              <w:rPr>
                <w:rFonts w:eastAsia="標楷體" w:hint="eastAsia"/>
                <w:sz w:val="22"/>
                <w:szCs w:val="22"/>
                <w:lang w:val="en-GB"/>
              </w:rPr>
              <w:t>(</w:t>
            </w:r>
            <w:r w:rsidRPr="000F3005">
              <w:rPr>
                <w:rFonts w:eastAsia="標楷體" w:hint="eastAsia"/>
                <w:sz w:val="22"/>
                <w:szCs w:val="22"/>
                <w:lang w:val="en-GB"/>
              </w:rPr>
              <w:t>Ⅱ</w:t>
            </w:r>
            <w:r w:rsidRPr="000F3005">
              <w:rPr>
                <w:rFonts w:eastAsia="標楷體" w:hint="eastAsia"/>
                <w:sz w:val="22"/>
                <w:szCs w:val="22"/>
                <w:lang w:val="en-GB"/>
              </w:rPr>
              <w:t>)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82F0F" w:rsidRPr="00123ECE" w:rsidTr="00CA27AF">
        <w:trPr>
          <w:cantSplit/>
          <w:trHeight w:val="11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123ECE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企業價值分析</w:t>
            </w:r>
          </w:p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Business Analysis Evaluation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會計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2F0F" w:rsidRPr="000F3005" w:rsidRDefault="00982F0F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2F0F" w:rsidRPr="000F3005" w:rsidRDefault="00982F0F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123ECE">
              <w:rPr>
                <w:rFonts w:eastAsia="標楷體"/>
                <w:sz w:val="20"/>
                <w:lang w:val="en-GB"/>
              </w:rPr>
              <w:t>金融</w:t>
            </w:r>
            <w:r w:rsidRPr="00123ECE">
              <w:rPr>
                <w:rFonts w:eastAsia="標楷體"/>
                <w:sz w:val="20"/>
                <w:lang w:val="en-GB"/>
              </w:rPr>
              <w:t xml:space="preserve"> </w:t>
            </w:r>
            <w:r w:rsidRPr="00123ECE">
              <w:rPr>
                <w:rFonts w:eastAsia="標楷體"/>
                <w:sz w:val="20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財務經濟學</w:t>
            </w:r>
            <w:r w:rsidRPr="000F3005">
              <w:rPr>
                <w:rFonts w:eastAsia="標楷體"/>
                <w:sz w:val="22"/>
                <w:szCs w:val="22"/>
                <w:lang w:val="en-GB"/>
              </w:rPr>
              <w:t>(</w:t>
            </w:r>
            <w:proofErr w:type="gramStart"/>
            <w:r w:rsidRPr="000F3005">
              <w:rPr>
                <w:rFonts w:eastAsia="標楷體"/>
                <w:sz w:val="22"/>
                <w:szCs w:val="22"/>
                <w:lang w:val="en-GB"/>
              </w:rPr>
              <w:t>一</w:t>
            </w:r>
            <w:proofErr w:type="gramEnd"/>
            <w:r w:rsidRPr="000F3005">
              <w:rPr>
                <w:rFonts w:eastAsia="標楷體"/>
                <w:sz w:val="22"/>
                <w:szCs w:val="22"/>
                <w:lang w:val="en-GB"/>
              </w:rPr>
              <w:t>)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 xml:space="preserve">Financial Economics </w:t>
            </w:r>
            <w:r w:rsidRPr="000F3005">
              <w:rPr>
                <w:rFonts w:eastAsia="標楷體" w:hint="eastAsia"/>
                <w:sz w:val="22"/>
                <w:szCs w:val="22"/>
                <w:lang w:val="en-GB"/>
              </w:rPr>
              <w:t>(</w:t>
            </w:r>
            <w:r w:rsidRPr="000F3005">
              <w:rPr>
                <w:rFonts w:eastAsia="標楷體" w:hint="eastAsia"/>
                <w:sz w:val="22"/>
                <w:szCs w:val="22"/>
                <w:lang w:val="en-GB"/>
              </w:rPr>
              <w:t>Ⅰ</w:t>
            </w:r>
            <w:r w:rsidRPr="000F3005">
              <w:rPr>
                <w:rFonts w:eastAsia="標楷體" w:hint="eastAsia"/>
                <w:sz w:val="22"/>
                <w:szCs w:val="22"/>
                <w:lang w:val="en-GB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經濟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財務計量</w:t>
            </w:r>
          </w:p>
          <w:p w:rsidR="00ED461C" w:rsidRPr="000F3005" w:rsidRDefault="00ED461C" w:rsidP="00ED461C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Econometrics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  <w:p w:rsidR="00ED461C" w:rsidRPr="000F3005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0F3005">
              <w:rPr>
                <w:rFonts w:eastAsia="標楷體"/>
                <w:bCs/>
                <w:sz w:val="22"/>
                <w:szCs w:val="22"/>
              </w:rPr>
              <w:t>衍生性金融商品專題研討</w:t>
            </w:r>
          </w:p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 xml:space="preserve">Seminar on </w:t>
            </w:r>
            <w:r w:rsidRPr="000F3005">
              <w:rPr>
                <w:rFonts w:eastAsia="標楷體"/>
                <w:sz w:val="22"/>
                <w:szCs w:val="22"/>
              </w:rPr>
              <w:t>Derivatives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企管</w:t>
            </w:r>
          </w:p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國企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0F3005">
              <w:rPr>
                <w:rFonts w:eastAsia="標楷體"/>
                <w:bCs/>
                <w:sz w:val="22"/>
                <w:szCs w:val="22"/>
              </w:rPr>
              <w:t>公司理財專題研討</w:t>
            </w:r>
          </w:p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bCs/>
                <w:sz w:val="22"/>
                <w:szCs w:val="22"/>
              </w:rPr>
              <w:t>Seminar on Corporate Finance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選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財務風險管理專題研討</w:t>
            </w:r>
          </w:p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 xml:space="preserve">Seminar on Financial </w:t>
            </w:r>
            <w:r w:rsidRPr="000F3005">
              <w:rPr>
                <w:rFonts w:eastAsia="標楷體"/>
                <w:sz w:val="22"/>
                <w:szCs w:val="22"/>
              </w:rPr>
              <w:t>Risk Management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spacing w:line="34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spacing w:line="34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保險專題研討</w:t>
            </w:r>
          </w:p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Seminar on</w:t>
            </w:r>
            <w:r w:rsidRPr="000F3005">
              <w:rPr>
                <w:rFonts w:eastAsia="標楷體"/>
                <w:sz w:val="22"/>
                <w:szCs w:val="22"/>
              </w:rPr>
              <w:t xml:space="preserve"> Insurance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信用風險</w:t>
            </w:r>
          </w:p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pacing w:val="-6"/>
                <w:sz w:val="22"/>
                <w:szCs w:val="22"/>
              </w:rPr>
              <w:t>Credit Risk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金融計算</w:t>
            </w:r>
          </w:p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Financial Computing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國際金融專題研討</w:t>
            </w:r>
          </w:p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Seminar on International Finance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財務計量軟體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Financial Econometrics Software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投資實證研究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Empirical Studies on Investments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半</w:t>
            </w:r>
          </w:p>
        </w:tc>
        <w:tc>
          <w:tcPr>
            <w:tcW w:w="851" w:type="dxa"/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0F3005">
              <w:rPr>
                <w:rFonts w:eastAsia="標楷體"/>
                <w:bCs/>
                <w:sz w:val="22"/>
                <w:szCs w:val="22"/>
              </w:rPr>
              <w:t>固定收益證券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Fixed Income Securities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半</w:t>
            </w:r>
          </w:p>
        </w:tc>
        <w:tc>
          <w:tcPr>
            <w:tcW w:w="851" w:type="dxa"/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財政大講堂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Fiscal Policy Forum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 w:hint="eastAsia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半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財政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金融實務專題</w:t>
            </w:r>
            <w:r w:rsidRPr="000F3005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Seminar on</w:t>
            </w:r>
            <w:r w:rsidRPr="000F3005">
              <w:rPr>
                <w:rFonts w:eastAsia="標楷體"/>
                <w:kern w:val="0"/>
                <w:sz w:val="22"/>
                <w:szCs w:val="22"/>
              </w:rPr>
              <w:t xml:space="preserve"> Financial Practices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0" w:lineRule="atLeast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海外研習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Overseas Research and Study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proofErr w:type="gramStart"/>
            <w:r w:rsidRPr="000F3005">
              <w:rPr>
                <w:rFonts w:eastAsia="標楷體"/>
                <w:sz w:val="22"/>
                <w:szCs w:val="22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金融</w:t>
            </w:r>
            <w:r w:rsidRPr="000F3005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  <w:r w:rsidRPr="000F3005">
              <w:rPr>
                <w:rFonts w:eastAsia="標楷體"/>
                <w:sz w:val="22"/>
                <w:szCs w:val="22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證券投資實務</w:t>
            </w:r>
            <w:r w:rsidRPr="000F3005">
              <w:rPr>
                <w:rFonts w:eastAsia="標楷體" w:hint="eastAsia"/>
                <w:kern w:val="0"/>
                <w:sz w:val="22"/>
                <w:szCs w:val="22"/>
              </w:rPr>
              <w:t>專題</w:t>
            </w:r>
            <w:r w:rsidRPr="000F3005">
              <w:rPr>
                <w:rFonts w:eastAsia="標楷體"/>
                <w:kern w:val="0"/>
                <w:sz w:val="22"/>
                <w:szCs w:val="22"/>
              </w:rPr>
              <w:t>研討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F3005">
              <w:rPr>
                <w:rFonts w:eastAsia="標楷體"/>
                <w:kern w:val="0"/>
                <w:sz w:val="22"/>
                <w:szCs w:val="22"/>
              </w:rPr>
              <w:t>Seminar on Applications of Security Investment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123ECE">
              <w:rPr>
                <w:rFonts w:eastAsia="標楷體"/>
                <w:sz w:val="20"/>
                <w:lang w:val="en-GB"/>
              </w:rPr>
              <w:t>合作</w:t>
            </w:r>
          </w:p>
          <w:p w:rsidR="00ED461C" w:rsidRPr="00123ECE" w:rsidRDefault="00ED461C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123ECE">
              <w:rPr>
                <w:rFonts w:eastAsia="標楷體"/>
                <w:sz w:val="20"/>
                <w:lang w:val="en-GB"/>
              </w:rPr>
              <w:t>領域</w:t>
            </w:r>
          </w:p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選</w:t>
            </w:r>
          </w:p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非營利行銷專題研討</w:t>
            </w:r>
            <w:r w:rsidRPr="000F3005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ED461C" w:rsidRPr="000F3005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Seminar on Non-profit Marketing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D461C" w:rsidRPr="000F3005" w:rsidRDefault="00ED461C" w:rsidP="00ED461C">
            <w:pPr>
              <w:spacing w:line="34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歐洲社會經濟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 xml:space="preserve">The European Social Economy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合作事業與經濟開發</w:t>
            </w: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Cooperative Enterprises </w:t>
            </w:r>
            <w:r w:rsidRPr="000F3005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Economic Development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非營利合作策略</w:t>
            </w:r>
          </w:p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 Collaboration of Non-profit Organization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0F3005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3005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0F3005" w:rsidRDefault="00ED461C" w:rsidP="00ED461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合作暨非營利</w:t>
            </w:r>
            <w:proofErr w:type="gramEnd"/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事業專題研討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Seminar on Cooperative 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Enterprise </w:t>
            </w:r>
            <w:r w:rsidRPr="00A25793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Nonprofit</w:t>
            </w:r>
            <w:proofErr w:type="spellEnd"/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Organization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rPr>
                <w:rFonts w:eastAsia="標楷體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比較合作經濟制度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Comparative Cooperative Economics System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二年級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123ECE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 w:hint="eastAsia"/>
                <w:sz w:val="22"/>
                <w:szCs w:val="22"/>
              </w:rPr>
              <w:lastRenderedPageBreak/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 w:hint="eastAsia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pStyle w:val="Default"/>
              <w:rPr>
                <w:rFonts w:ascii="Times New Roman"/>
                <w:sz w:val="22"/>
                <w:szCs w:val="22"/>
              </w:rPr>
            </w:pPr>
            <w:r w:rsidRPr="00A25793">
              <w:rPr>
                <w:rFonts w:ascii="Times New Roman" w:hint="eastAsia"/>
                <w:sz w:val="22"/>
                <w:szCs w:val="22"/>
              </w:rPr>
              <w:t>合作經濟理論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</w:rPr>
              <w:t xml:space="preserve">Theory of Cooperative Economics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 w:hint="eastAsia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 w:hint="eastAsia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 w:hint="eastAsia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 w:hint="eastAsia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 w:hint="eastAsia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交集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永續</w:t>
            </w: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Sustainable Finance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 w:hint="eastAsia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 w:hint="eastAsia"/>
                <w:color w:val="000000" w:themeColor="text1"/>
                <w:sz w:val="22"/>
                <w:szCs w:val="22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 w:hint="eastAsia"/>
                <w:color w:val="000000" w:themeColor="text1"/>
                <w:sz w:val="22"/>
                <w:szCs w:val="22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 w:hint="eastAsia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金融與合作經營專題研討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Seminar on Banking and Cooperative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非營利財務管理專題研討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 xml:space="preserve">Seminar on Financial Management for </w:t>
            </w:r>
            <w:proofErr w:type="spellStart"/>
            <w:r w:rsidRPr="00A25793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A25793">
              <w:rPr>
                <w:rFonts w:eastAsia="標楷體"/>
                <w:sz w:val="22"/>
                <w:szCs w:val="22"/>
                <w:lang w:val="en-GB"/>
              </w:rPr>
              <w:t xml:space="preserve"> Organizations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商學</w:t>
            </w:r>
            <w:r w:rsidRPr="00A25793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26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行銷管理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Marketing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人力資源管理專題研討</w:t>
            </w:r>
            <w:r w:rsidRPr="00A25793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 xml:space="preserve">Seminar on Human Resource Management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國際人力資源管理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International Human Resource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質化研究</w:t>
            </w:r>
            <w:r w:rsidRPr="00A25793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Qualitative Research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中小企業政策專題研討</w:t>
            </w: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Seminar on Small </w:t>
            </w:r>
            <w:r w:rsidRPr="00A25793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Medium Business Policies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區域經濟統合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Regional Economics Integration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spacing w:line="300" w:lineRule="exact"/>
              <w:jc w:val="center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多變量</w:t>
            </w:r>
            <w:proofErr w:type="gramEnd"/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分析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Multivariate Analysis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spacing w:line="340" w:lineRule="exact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25793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職場實習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Internship Program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一</w:t>
            </w: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color w:val="000000" w:themeColor="text1"/>
                <w:sz w:val="22"/>
                <w:szCs w:val="22"/>
              </w:rPr>
              <w:t xml:space="preserve"> </w:t>
            </w:r>
            <w:r w:rsidRPr="00A25793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</w:t>
            </w:r>
            <w:r w:rsidRPr="00A25793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ED461C" w:rsidRPr="00123ECE" w:rsidTr="00CA27A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lastRenderedPageBreak/>
              <w:t>商學院選修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企業社會責任</w:t>
            </w:r>
          </w:p>
          <w:p w:rsidR="00ED461C" w:rsidRPr="00A25793" w:rsidRDefault="00ED461C" w:rsidP="00ED461C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Corporate Social Responsibility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A25793">
              <w:rPr>
                <w:rFonts w:eastAsia="標楷體"/>
                <w:sz w:val="22"/>
                <w:szCs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1C" w:rsidRPr="00A25793" w:rsidRDefault="00ED461C" w:rsidP="00ED461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</w:tbl>
    <w:p w:rsidR="00F96B54" w:rsidRPr="00123ECE" w:rsidRDefault="00F96B54" w:rsidP="007C7A5B">
      <w:pPr>
        <w:tabs>
          <w:tab w:val="left" w:pos="2160"/>
        </w:tabs>
        <w:spacing w:line="300" w:lineRule="exact"/>
        <w:rPr>
          <w:rFonts w:eastAsia="標楷體" w:cs="新細明體"/>
          <w:spacing w:val="-20"/>
          <w:lang w:val="en-GB"/>
        </w:rPr>
      </w:pPr>
    </w:p>
    <w:p w:rsidR="007C7A5B" w:rsidRPr="00123ECE" w:rsidRDefault="007C7A5B" w:rsidP="007C7A5B">
      <w:pPr>
        <w:tabs>
          <w:tab w:val="left" w:pos="2160"/>
        </w:tabs>
        <w:spacing w:line="300" w:lineRule="exact"/>
        <w:rPr>
          <w:rFonts w:eastAsia="標楷體"/>
          <w:spacing w:val="-20"/>
          <w:lang w:val="en-GB"/>
        </w:rPr>
      </w:pPr>
      <w:r w:rsidRPr="00123ECE">
        <w:rPr>
          <w:rFonts w:eastAsia="標楷體" w:cs="新細明體" w:hint="eastAsia"/>
          <w:spacing w:val="-20"/>
          <w:lang w:val="en-GB"/>
        </w:rPr>
        <w:t>※</w:t>
      </w:r>
      <w:r w:rsidRPr="00123ECE">
        <w:rPr>
          <w:rFonts w:eastAsia="標楷體"/>
          <w:spacing w:val="-20"/>
          <w:lang w:val="en-GB"/>
        </w:rPr>
        <w:t xml:space="preserve"> </w:t>
      </w:r>
      <w:r w:rsidRPr="00123ECE">
        <w:rPr>
          <w:rFonts w:eastAsia="標楷體"/>
          <w:spacing w:val="-20"/>
          <w:lang w:val="en-GB"/>
        </w:rPr>
        <w:t>本系碩士班學生至少須修滿</w:t>
      </w:r>
      <w:r w:rsidRPr="00123ECE">
        <w:rPr>
          <w:rFonts w:eastAsia="標楷體"/>
          <w:spacing w:val="-20"/>
          <w:lang w:val="en-GB"/>
        </w:rPr>
        <w:t xml:space="preserve"> 42 </w:t>
      </w:r>
      <w:r w:rsidRPr="00123ECE">
        <w:rPr>
          <w:rFonts w:eastAsia="標楷體"/>
          <w:spacing w:val="-20"/>
          <w:lang w:val="en-GB"/>
        </w:rPr>
        <w:t>學分方得畢業，不含碩士論文</w:t>
      </w:r>
      <w:r w:rsidRPr="00123ECE">
        <w:rPr>
          <w:rFonts w:eastAsia="標楷體"/>
          <w:spacing w:val="-20"/>
          <w:lang w:val="en-GB"/>
        </w:rPr>
        <w:t>6</w:t>
      </w:r>
      <w:r w:rsidRPr="00123ECE">
        <w:rPr>
          <w:rFonts w:eastAsia="標楷體"/>
          <w:spacing w:val="-20"/>
          <w:lang w:val="en-GB"/>
        </w:rPr>
        <w:t>學分。</w:t>
      </w:r>
    </w:p>
    <w:p w:rsidR="007C7A5B" w:rsidRPr="00123ECE" w:rsidRDefault="007C7A5B" w:rsidP="007C7A5B">
      <w:pPr>
        <w:tabs>
          <w:tab w:val="left" w:pos="2160"/>
        </w:tabs>
        <w:spacing w:line="300" w:lineRule="exact"/>
        <w:rPr>
          <w:rFonts w:eastAsia="標楷體"/>
          <w:spacing w:val="-20"/>
          <w:lang w:val="en-GB"/>
        </w:rPr>
      </w:pPr>
      <w:r w:rsidRPr="00123ECE">
        <w:rPr>
          <w:rFonts w:eastAsia="標楷體" w:cs="新細明體" w:hint="eastAsia"/>
          <w:spacing w:val="-20"/>
          <w:lang w:val="en-GB"/>
        </w:rPr>
        <w:t>※</w:t>
      </w:r>
      <w:r w:rsidRPr="00123ECE">
        <w:rPr>
          <w:rFonts w:eastAsia="標楷體"/>
          <w:spacing w:val="-20"/>
          <w:lang w:val="en-GB"/>
        </w:rPr>
        <w:t xml:space="preserve"> </w:t>
      </w:r>
      <w:r w:rsidRPr="00123ECE">
        <w:rPr>
          <w:rFonts w:eastAsia="標楷體"/>
          <w:spacing w:val="-20"/>
          <w:lang w:val="en-GB"/>
        </w:rPr>
        <w:t>本系碩士班學生畢業學分中</w:t>
      </w:r>
      <w:r w:rsidR="00BD39CA" w:rsidRPr="00123ECE">
        <w:rPr>
          <w:rFonts w:eastAsia="標楷體"/>
          <w:spacing w:val="-20"/>
          <w:lang w:val="en-GB"/>
        </w:rPr>
        <w:t>得</w:t>
      </w:r>
      <w:r w:rsidRPr="00123ECE">
        <w:rPr>
          <w:rFonts w:eastAsia="標楷體"/>
          <w:spacing w:val="-20"/>
          <w:lang w:val="en-GB"/>
        </w:rPr>
        <w:t>承認學生選修外系（所）課程</w:t>
      </w:r>
      <w:proofErr w:type="gramStart"/>
      <w:r w:rsidRPr="00123ECE">
        <w:rPr>
          <w:rFonts w:eastAsia="標楷體"/>
          <w:spacing w:val="-20"/>
          <w:lang w:val="en-GB"/>
        </w:rPr>
        <w:t>一</w:t>
      </w:r>
      <w:proofErr w:type="gramEnd"/>
      <w:r w:rsidRPr="00123ECE">
        <w:rPr>
          <w:rFonts w:eastAsia="標楷體"/>
          <w:spacing w:val="-20"/>
          <w:lang w:val="en-GB"/>
        </w:rPr>
        <w:t>科</w:t>
      </w:r>
      <w:r w:rsidRPr="00123ECE">
        <w:rPr>
          <w:rFonts w:eastAsia="標楷體"/>
          <w:spacing w:val="-20"/>
          <w:lang w:val="en-GB"/>
        </w:rPr>
        <w:t>3</w:t>
      </w:r>
      <w:r w:rsidRPr="00123ECE">
        <w:rPr>
          <w:rFonts w:eastAsia="標楷體"/>
          <w:spacing w:val="-20"/>
          <w:lang w:val="en-GB"/>
        </w:rPr>
        <w:t>學分。</w:t>
      </w:r>
    </w:p>
    <w:p w:rsidR="007C7A5B" w:rsidRPr="00123ECE" w:rsidRDefault="007C7A5B" w:rsidP="007C7A5B">
      <w:pPr>
        <w:tabs>
          <w:tab w:val="left" w:pos="2160"/>
        </w:tabs>
        <w:spacing w:line="300" w:lineRule="exact"/>
        <w:ind w:left="294" w:hanging="294"/>
        <w:rPr>
          <w:rFonts w:eastAsia="標楷體"/>
          <w:lang w:val="en-GB"/>
        </w:rPr>
      </w:pPr>
      <w:r w:rsidRPr="00123ECE">
        <w:rPr>
          <w:rFonts w:eastAsia="標楷體" w:cs="新細明體" w:hint="eastAsia"/>
          <w:spacing w:val="-20"/>
          <w:lang w:val="en-GB"/>
        </w:rPr>
        <w:t>※</w:t>
      </w:r>
      <w:r w:rsidRPr="00123ECE">
        <w:rPr>
          <w:rFonts w:eastAsia="標楷體"/>
          <w:spacing w:val="-20"/>
          <w:lang w:val="en-GB"/>
        </w:rPr>
        <w:t xml:space="preserve"> </w:t>
      </w:r>
      <w:r w:rsidRPr="00123ECE">
        <w:rPr>
          <w:rFonts w:eastAsia="標楷體"/>
          <w:spacing w:val="-20"/>
          <w:lang w:val="en-GB"/>
        </w:rPr>
        <w:t>本系碩士班學生</w:t>
      </w:r>
      <w:r w:rsidRPr="00123ECE">
        <w:rPr>
          <w:rFonts w:eastAsia="標楷體"/>
          <w:lang w:val="en-GB"/>
        </w:rPr>
        <w:t>於大學時期未修過「經濟學」、「統計學」、「財務管理」，應補修「經濟學」、「統計學」、「財務管理」。</w:t>
      </w:r>
    </w:p>
    <w:p w:rsidR="002D3B9E" w:rsidRPr="00123ECE" w:rsidRDefault="002D3B9E" w:rsidP="007C7A5B">
      <w:pPr>
        <w:tabs>
          <w:tab w:val="left" w:pos="2160"/>
        </w:tabs>
        <w:spacing w:line="300" w:lineRule="exact"/>
        <w:ind w:left="294" w:hanging="294"/>
        <w:rPr>
          <w:rFonts w:eastAsia="標楷體"/>
          <w:lang w:val="en-GB"/>
        </w:rPr>
      </w:pPr>
      <w:r w:rsidRPr="00123ECE">
        <w:rPr>
          <w:rFonts w:eastAsia="標楷體" w:cs="新細明體" w:hint="eastAsia"/>
          <w:spacing w:val="-20"/>
          <w:lang w:val="en-GB"/>
        </w:rPr>
        <w:t>※</w:t>
      </w:r>
      <w:r w:rsidRPr="00123ECE">
        <w:rPr>
          <w:rFonts w:eastAsia="標楷體" w:cs="新細明體" w:hint="eastAsia"/>
          <w:spacing w:val="-20"/>
          <w:lang w:val="en-GB"/>
        </w:rPr>
        <w:t xml:space="preserve"> </w:t>
      </w:r>
      <w:proofErr w:type="gramStart"/>
      <w:r w:rsidRPr="00123ECE">
        <w:rPr>
          <w:rFonts w:eastAsia="標楷體" w:hint="eastAsia"/>
          <w:lang w:val="en-GB"/>
        </w:rPr>
        <w:t>本校碩</w:t>
      </w:r>
      <w:proofErr w:type="gramEnd"/>
      <w:r w:rsidRPr="00123ECE">
        <w:rPr>
          <w:rFonts w:eastAsia="標楷體" w:hint="eastAsia"/>
          <w:lang w:val="en-GB"/>
        </w:rPr>
        <w:t>、博士班研究生</w:t>
      </w:r>
      <w:r w:rsidRPr="00123ECE">
        <w:rPr>
          <w:rFonts w:eastAsia="標楷體" w:hint="eastAsia"/>
          <w:lang w:val="en-GB"/>
        </w:rPr>
        <w:t>(</w:t>
      </w:r>
      <w:r w:rsidRPr="00123ECE">
        <w:rPr>
          <w:rFonts w:eastAsia="標楷體" w:hint="eastAsia"/>
          <w:lang w:val="en-GB"/>
        </w:rPr>
        <w:t>含碩士在職專班</w:t>
      </w:r>
      <w:r w:rsidRPr="00123ECE">
        <w:rPr>
          <w:rFonts w:eastAsia="標楷體" w:hint="eastAsia"/>
          <w:lang w:val="en-GB"/>
        </w:rPr>
        <w:t>)</w:t>
      </w:r>
      <w:r w:rsidRPr="00123ECE">
        <w:rPr>
          <w:rFonts w:eastAsia="標楷體" w:hint="eastAsia"/>
          <w:lang w:val="en-GB"/>
        </w:rPr>
        <w:t>，不論一般生、僑外生、陸</w:t>
      </w:r>
      <w:proofErr w:type="gramStart"/>
      <w:r w:rsidRPr="00123ECE">
        <w:rPr>
          <w:rFonts w:eastAsia="標楷體" w:hint="eastAsia"/>
          <w:lang w:val="en-GB"/>
        </w:rPr>
        <w:t>生均應至</w:t>
      </w:r>
      <w:proofErr w:type="gramEnd"/>
      <w:r w:rsidRPr="00123ECE">
        <w:rPr>
          <w:rFonts w:eastAsia="標楷體" w:hint="eastAsia"/>
          <w:lang w:val="en-GB"/>
        </w:rPr>
        <w:t>本校所規定之網站</w:t>
      </w:r>
      <w:r w:rsidRPr="00123ECE">
        <w:rPr>
          <w:rFonts w:eastAsia="標楷體" w:hint="eastAsia"/>
          <w:lang w:val="en-GB"/>
        </w:rPr>
        <w:t>(</w:t>
      </w:r>
      <w:r w:rsidRPr="00123ECE">
        <w:rPr>
          <w:rFonts w:eastAsia="標楷體" w:hint="eastAsia"/>
          <w:lang w:val="en-GB"/>
        </w:rPr>
        <w:t>學生資訊系統</w:t>
      </w:r>
      <w:r w:rsidRPr="00123ECE">
        <w:rPr>
          <w:rFonts w:eastAsia="標楷體" w:hint="eastAsia"/>
          <w:lang w:val="en-GB"/>
        </w:rPr>
        <w:t>/</w:t>
      </w:r>
      <w:r w:rsidRPr="00123ECE">
        <w:rPr>
          <w:rFonts w:eastAsia="標楷體" w:hint="eastAsia"/>
          <w:lang w:val="en-GB"/>
        </w:rPr>
        <w:t>學術資源</w:t>
      </w:r>
      <w:r w:rsidRPr="00123ECE">
        <w:rPr>
          <w:rFonts w:eastAsia="標楷體" w:hint="eastAsia"/>
          <w:lang w:val="en-GB"/>
        </w:rPr>
        <w:t>/</w:t>
      </w:r>
      <w:r w:rsidRPr="00123ECE">
        <w:rPr>
          <w:rFonts w:eastAsia="標楷體" w:hint="eastAsia"/>
          <w:lang w:val="en-GB"/>
        </w:rPr>
        <w:t>學術研究倫理教育課程網站</w:t>
      </w:r>
      <w:r w:rsidRPr="00123ECE">
        <w:rPr>
          <w:rFonts w:eastAsia="標楷體" w:hint="eastAsia"/>
          <w:lang w:val="en-GB"/>
        </w:rPr>
        <w:t>)</w:t>
      </w:r>
      <w:r w:rsidRPr="00123ECE">
        <w:rPr>
          <w:rFonts w:eastAsia="標楷體" w:hint="eastAsia"/>
          <w:lang w:val="en-GB"/>
        </w:rPr>
        <w:t>自行修習「學術研究倫理教育」課程，並</w:t>
      </w:r>
      <w:proofErr w:type="gramStart"/>
      <w:r w:rsidRPr="00123ECE">
        <w:rPr>
          <w:rFonts w:eastAsia="標楷體" w:hint="eastAsia"/>
          <w:lang w:val="en-GB"/>
        </w:rPr>
        <w:t>通過線上課程</w:t>
      </w:r>
      <w:proofErr w:type="gramEnd"/>
      <w:r w:rsidRPr="00123ECE">
        <w:rPr>
          <w:rFonts w:eastAsia="標楷體" w:hint="eastAsia"/>
          <w:lang w:val="en-GB"/>
        </w:rPr>
        <w:t>測驗達及格標準，經出示修課證明始得申請學位口試。未通過者不得申請論文口試。</w:t>
      </w:r>
    </w:p>
    <w:p w:rsidR="002D54D9" w:rsidRPr="00123ECE" w:rsidRDefault="002D54D9" w:rsidP="002D54D9">
      <w:pPr>
        <w:pStyle w:val="Standard"/>
        <w:rPr>
          <w:rFonts w:eastAsia="標楷體"/>
        </w:rPr>
      </w:pPr>
      <w:r w:rsidRPr="00123ECE">
        <w:rPr>
          <w:rFonts w:eastAsia="標楷體" w:cs="標楷體"/>
          <w:spacing w:val="-20"/>
        </w:rPr>
        <w:t>※</w:t>
      </w:r>
      <w:r w:rsidRPr="00123ECE">
        <w:rPr>
          <w:rFonts w:eastAsia="標楷體"/>
          <w:spacing w:val="-20"/>
        </w:rPr>
        <w:t>開課屬性：請以</w:t>
      </w:r>
      <w:r w:rsidRPr="00123ECE">
        <w:rPr>
          <w:rFonts w:eastAsia="標楷體"/>
          <w:spacing w:val="-20"/>
        </w:rPr>
        <w:t>A</w:t>
      </w:r>
      <w:r w:rsidRPr="00123ECE">
        <w:rPr>
          <w:rFonts w:eastAsia="標楷體"/>
          <w:spacing w:val="-20"/>
        </w:rPr>
        <w:t>、</w:t>
      </w:r>
      <w:r w:rsidRPr="00123ECE">
        <w:rPr>
          <w:rFonts w:eastAsia="標楷體"/>
          <w:spacing w:val="-20"/>
        </w:rPr>
        <w:t>B1</w:t>
      </w:r>
      <w:r w:rsidRPr="00123ECE">
        <w:rPr>
          <w:rFonts w:eastAsia="標楷體"/>
          <w:spacing w:val="-20"/>
        </w:rPr>
        <w:t>、</w:t>
      </w:r>
      <w:r w:rsidRPr="00123ECE">
        <w:rPr>
          <w:rFonts w:eastAsia="標楷體"/>
          <w:spacing w:val="-20"/>
        </w:rPr>
        <w:t>B2</w:t>
      </w:r>
      <w:r w:rsidRPr="00123ECE">
        <w:rPr>
          <w:rFonts w:eastAsia="標楷體"/>
          <w:spacing w:val="-20"/>
        </w:rPr>
        <w:t>、</w:t>
      </w:r>
      <w:r w:rsidRPr="00123ECE">
        <w:rPr>
          <w:rFonts w:eastAsia="標楷體"/>
          <w:spacing w:val="-20"/>
        </w:rPr>
        <w:t>C1</w:t>
      </w:r>
      <w:r w:rsidRPr="00123ECE">
        <w:rPr>
          <w:rFonts w:eastAsia="標楷體"/>
          <w:spacing w:val="-20"/>
        </w:rPr>
        <w:t>、</w:t>
      </w:r>
      <w:r w:rsidRPr="00123ECE">
        <w:rPr>
          <w:rFonts w:eastAsia="標楷體"/>
          <w:spacing w:val="-20"/>
        </w:rPr>
        <w:t>C2</w:t>
      </w:r>
      <w:r w:rsidRPr="00123ECE">
        <w:rPr>
          <w:rFonts w:eastAsia="標楷體"/>
          <w:spacing w:val="-20"/>
        </w:rPr>
        <w:t>附註。</w:t>
      </w:r>
    </w:p>
    <w:p w:rsidR="002D54D9" w:rsidRPr="00123ECE" w:rsidRDefault="002D54D9" w:rsidP="002D54D9">
      <w:pPr>
        <w:pStyle w:val="Standard"/>
        <w:ind w:left="472" w:hanging="472"/>
        <w:rPr>
          <w:rFonts w:eastAsia="標楷體"/>
        </w:rPr>
      </w:pPr>
      <w:r w:rsidRPr="00123ECE">
        <w:rPr>
          <w:rFonts w:eastAsia="標楷體"/>
          <w:spacing w:val="-20"/>
        </w:rPr>
        <w:t>A</w:t>
      </w:r>
      <w:r w:rsidRPr="00123ECE">
        <w:rPr>
          <w:rFonts w:eastAsia="標楷體"/>
          <w:spacing w:val="-20"/>
        </w:rPr>
        <w:t>：正課</w:t>
      </w:r>
      <w:proofErr w:type="gramStart"/>
      <w:r w:rsidRPr="00123ECE">
        <w:rPr>
          <w:rFonts w:eastAsia="標楷體" w:cs="新細明體, PMingLiU"/>
          <w:spacing w:val="-20"/>
        </w:rPr>
        <w:t>—</w:t>
      </w:r>
      <w:proofErr w:type="gramEnd"/>
      <w:r w:rsidRPr="00123ECE">
        <w:rPr>
          <w:rFonts w:eastAsia="標楷體"/>
          <w:spacing w:val="-20"/>
        </w:rPr>
        <w:t>教師全程授課，包含台上講述、台下指導之科目（如學生講述、邀請演講、專題討論、專題研究</w:t>
      </w:r>
      <w:r w:rsidRPr="00123ECE">
        <w:rPr>
          <w:rFonts w:eastAsia="標楷體"/>
          <w:spacing w:val="-20"/>
        </w:rPr>
        <w:t>…</w:t>
      </w:r>
      <w:r w:rsidRPr="00123ECE">
        <w:rPr>
          <w:rFonts w:eastAsia="標楷體"/>
          <w:spacing w:val="-20"/>
        </w:rPr>
        <w:t>等）。</w:t>
      </w:r>
    </w:p>
    <w:p w:rsidR="002D54D9" w:rsidRPr="00123ECE" w:rsidRDefault="002D54D9" w:rsidP="002D54D9">
      <w:pPr>
        <w:pStyle w:val="Standard"/>
        <w:ind w:left="472" w:hanging="472"/>
        <w:rPr>
          <w:rFonts w:eastAsia="標楷體"/>
        </w:rPr>
      </w:pPr>
      <w:r w:rsidRPr="00123ECE">
        <w:rPr>
          <w:rFonts w:eastAsia="標楷體"/>
          <w:spacing w:val="-20"/>
        </w:rPr>
        <w:t>B1</w:t>
      </w:r>
      <w:r w:rsidRPr="00123ECE">
        <w:rPr>
          <w:rFonts w:eastAsia="標楷體"/>
          <w:spacing w:val="-20"/>
        </w:rPr>
        <w:t>：實習課程</w:t>
      </w:r>
      <w:proofErr w:type="gramStart"/>
      <w:r w:rsidRPr="00123ECE">
        <w:rPr>
          <w:rFonts w:eastAsia="標楷體" w:cs="新細明體, PMingLiU"/>
          <w:spacing w:val="-20"/>
        </w:rPr>
        <w:t>—</w:t>
      </w:r>
      <w:proofErr w:type="gramEnd"/>
      <w:r w:rsidRPr="00123ECE">
        <w:rPr>
          <w:rFonts w:eastAsia="標楷體"/>
          <w:spacing w:val="-20"/>
        </w:rPr>
        <w:t>教師全程授課，授課時數不減半。</w:t>
      </w:r>
      <w:r w:rsidRPr="00123ECE">
        <w:rPr>
          <w:rFonts w:eastAsia="標楷體"/>
          <w:spacing w:val="-20"/>
        </w:rPr>
        <w:t xml:space="preserve"> </w:t>
      </w:r>
      <w:r w:rsidRPr="00123ECE">
        <w:rPr>
          <w:rFonts w:eastAsia="標楷體"/>
          <w:color w:val="FF0000"/>
          <w:spacing w:val="-20"/>
          <w:u w:val="single"/>
        </w:rPr>
        <w:t xml:space="preserve"> B2</w:t>
      </w:r>
      <w:r w:rsidRPr="00123ECE">
        <w:rPr>
          <w:rFonts w:eastAsia="標楷體"/>
          <w:color w:val="FF0000"/>
          <w:spacing w:val="-20"/>
          <w:u w:val="single"/>
        </w:rPr>
        <w:t>：實習課程</w:t>
      </w:r>
      <w:proofErr w:type="gramStart"/>
      <w:r w:rsidRPr="00123ECE">
        <w:rPr>
          <w:rFonts w:eastAsia="標楷體" w:cs="新細明體, PMingLiU"/>
          <w:color w:val="FF0000"/>
          <w:spacing w:val="-20"/>
          <w:u w:val="single"/>
        </w:rPr>
        <w:t>—</w:t>
      </w:r>
      <w:proofErr w:type="gramEnd"/>
      <w:r w:rsidRPr="00123ECE">
        <w:rPr>
          <w:rFonts w:eastAsia="標楷體"/>
          <w:color w:val="FF0000"/>
          <w:spacing w:val="-20"/>
          <w:u w:val="single"/>
        </w:rPr>
        <w:t>教師未全程授課，授課時數減半。</w:t>
      </w:r>
    </w:p>
    <w:p w:rsidR="002D54D9" w:rsidRPr="00123ECE" w:rsidRDefault="002D54D9" w:rsidP="002D54D9">
      <w:pPr>
        <w:pStyle w:val="Standard"/>
        <w:ind w:left="472" w:hanging="472"/>
        <w:rPr>
          <w:rFonts w:eastAsia="標楷體"/>
        </w:rPr>
      </w:pPr>
      <w:r w:rsidRPr="00123ECE">
        <w:rPr>
          <w:rFonts w:eastAsia="標楷體"/>
          <w:spacing w:val="-20"/>
        </w:rPr>
        <w:t>C1</w:t>
      </w:r>
      <w:r w:rsidRPr="00123ECE">
        <w:rPr>
          <w:rFonts w:eastAsia="標楷體"/>
          <w:spacing w:val="-20"/>
        </w:rPr>
        <w:t>：實作課程</w:t>
      </w:r>
      <w:proofErr w:type="gramStart"/>
      <w:r w:rsidRPr="00123ECE">
        <w:rPr>
          <w:rFonts w:eastAsia="標楷體" w:cs="新細明體, PMingLiU"/>
          <w:spacing w:val="-20"/>
        </w:rPr>
        <w:t>—</w:t>
      </w:r>
      <w:proofErr w:type="gramEnd"/>
      <w:r w:rsidRPr="00123ECE">
        <w:rPr>
          <w:rFonts w:eastAsia="標楷體"/>
          <w:spacing w:val="-20"/>
        </w:rPr>
        <w:t>教師全程授課，授課時數不減半。</w:t>
      </w:r>
      <w:r w:rsidRPr="00123ECE">
        <w:rPr>
          <w:rFonts w:eastAsia="標楷體"/>
          <w:spacing w:val="-20"/>
        </w:rPr>
        <w:t xml:space="preserve">  C2</w:t>
      </w:r>
      <w:r w:rsidRPr="00123ECE">
        <w:rPr>
          <w:rFonts w:eastAsia="標楷體"/>
          <w:spacing w:val="-20"/>
        </w:rPr>
        <w:t>：實作課程</w:t>
      </w:r>
      <w:proofErr w:type="gramStart"/>
      <w:r w:rsidRPr="00123ECE">
        <w:rPr>
          <w:rFonts w:eastAsia="標楷體" w:cs="新細明體, PMingLiU"/>
          <w:spacing w:val="-20"/>
        </w:rPr>
        <w:t>—</w:t>
      </w:r>
      <w:proofErr w:type="gramEnd"/>
      <w:r w:rsidRPr="00123ECE">
        <w:rPr>
          <w:rFonts w:eastAsia="標楷體"/>
          <w:spacing w:val="-20"/>
        </w:rPr>
        <w:t>教師未全程授課，授課時數減半，惟專任教師授課時數不足，以</w:t>
      </w:r>
      <w:proofErr w:type="gramStart"/>
      <w:r w:rsidRPr="00123ECE">
        <w:rPr>
          <w:rFonts w:eastAsia="標楷體"/>
          <w:spacing w:val="-20"/>
        </w:rPr>
        <w:t>不減半計</w:t>
      </w:r>
      <w:proofErr w:type="gramEnd"/>
      <w:r w:rsidRPr="00123ECE">
        <w:rPr>
          <w:rFonts w:eastAsia="標楷體"/>
          <w:spacing w:val="-20"/>
        </w:rPr>
        <w:t>。</w:t>
      </w:r>
    </w:p>
    <w:p w:rsidR="002D54D9" w:rsidRPr="00123ECE" w:rsidRDefault="002D54D9" w:rsidP="002D54D9">
      <w:pPr>
        <w:pStyle w:val="Standard"/>
        <w:tabs>
          <w:tab w:val="left" w:pos="2387"/>
        </w:tabs>
        <w:ind w:left="227" w:hanging="227"/>
        <w:rPr>
          <w:rFonts w:eastAsia="標楷體"/>
          <w:spacing w:val="-20"/>
        </w:rPr>
      </w:pPr>
      <w:r w:rsidRPr="00123ECE">
        <w:rPr>
          <w:rFonts w:eastAsia="標楷體" w:cs="標楷體"/>
          <w:spacing w:val="-20"/>
        </w:rPr>
        <w:t>※</w:t>
      </w:r>
      <w:r w:rsidRPr="00123ECE">
        <w:rPr>
          <w:rFonts w:eastAsia="標楷體"/>
          <w:spacing w:val="-20"/>
        </w:rPr>
        <w:t>實習課程：依據本校學生實習辦法第二條規定，各教學單位</w:t>
      </w:r>
      <w:proofErr w:type="gramStart"/>
      <w:r w:rsidRPr="00123ECE">
        <w:rPr>
          <w:rFonts w:eastAsia="標楷體"/>
          <w:spacing w:val="-20"/>
        </w:rPr>
        <w:t>得依系所</w:t>
      </w:r>
      <w:proofErr w:type="gramEnd"/>
      <w:r w:rsidRPr="00123ECE">
        <w:rPr>
          <w:rFonts w:eastAsia="標楷體"/>
          <w:spacing w:val="-20"/>
        </w:rPr>
        <w:t>發展特色及課程教學目標，針對學科專業結合學生職</w:t>
      </w:r>
      <w:proofErr w:type="gramStart"/>
      <w:r w:rsidRPr="00123ECE">
        <w:rPr>
          <w:rFonts w:eastAsia="標楷體"/>
          <w:spacing w:val="-20"/>
        </w:rPr>
        <w:t>涯</w:t>
      </w:r>
      <w:proofErr w:type="gramEnd"/>
      <w:r w:rsidRPr="00123ECE">
        <w:rPr>
          <w:rFonts w:eastAsia="標楷體"/>
          <w:spacing w:val="-20"/>
        </w:rPr>
        <w:t>所需技能規劃與實施校內外實習課程，使學生提早體驗職場，建立正確工作態度，並激發學生學習及進行未來生涯發展規劃。</w:t>
      </w:r>
    </w:p>
    <w:p w:rsidR="002D54D9" w:rsidRPr="00123ECE" w:rsidRDefault="002D54D9" w:rsidP="002D54D9">
      <w:pPr>
        <w:pStyle w:val="Standard"/>
        <w:tabs>
          <w:tab w:val="left" w:pos="2387"/>
        </w:tabs>
        <w:ind w:left="227" w:hanging="227"/>
        <w:rPr>
          <w:rFonts w:eastAsia="標楷體"/>
        </w:rPr>
      </w:pPr>
      <w:r w:rsidRPr="00123ECE">
        <w:rPr>
          <w:rFonts w:eastAsia="標楷體" w:cs="標楷體"/>
          <w:spacing w:val="-20"/>
        </w:rPr>
        <w:t>※</w:t>
      </w:r>
      <w:r w:rsidRPr="00123ECE">
        <w:rPr>
          <w:rFonts w:eastAsia="標楷體"/>
          <w:spacing w:val="-20"/>
        </w:rPr>
        <w:t>實作課程：課程內容多為學生實際動手操作，使學生藉由實作學習過程中能理解及建構知識的課程。</w:t>
      </w:r>
    </w:p>
    <w:p w:rsidR="002D54D9" w:rsidRPr="00123ECE" w:rsidRDefault="002D54D9" w:rsidP="002D54D9">
      <w:pPr>
        <w:pStyle w:val="Standard"/>
        <w:tabs>
          <w:tab w:val="left" w:pos="2160"/>
        </w:tabs>
        <w:rPr>
          <w:rFonts w:eastAsia="標楷體"/>
        </w:rPr>
      </w:pPr>
      <w:r w:rsidRPr="00123ECE">
        <w:rPr>
          <w:rFonts w:eastAsia="標楷體" w:cs="標楷體"/>
          <w:spacing w:val="-20"/>
        </w:rPr>
        <w:t>※</w:t>
      </w:r>
      <w:r w:rsidRPr="00123ECE">
        <w:rPr>
          <w:rFonts w:eastAsia="標楷體"/>
          <w:spacing w:val="-20"/>
        </w:rPr>
        <w:t>本系業經本系</w:t>
      </w:r>
      <w:r w:rsidR="00B814E8">
        <w:rPr>
          <w:rFonts w:eastAsia="標楷體" w:hint="eastAsia"/>
          <w:spacing w:val="-20"/>
        </w:rPr>
        <w:t>112</w:t>
      </w:r>
      <w:r w:rsidRPr="00123ECE">
        <w:rPr>
          <w:rFonts w:eastAsia="標楷體"/>
          <w:spacing w:val="-20"/>
        </w:rPr>
        <w:t>年</w:t>
      </w:r>
      <w:r w:rsidR="00B814E8">
        <w:rPr>
          <w:rFonts w:eastAsia="標楷體" w:hint="eastAsia"/>
          <w:spacing w:val="-20"/>
        </w:rPr>
        <w:t>05</w:t>
      </w:r>
      <w:r w:rsidRPr="00123ECE">
        <w:rPr>
          <w:rFonts w:eastAsia="標楷體"/>
          <w:spacing w:val="-20"/>
        </w:rPr>
        <w:t>月</w:t>
      </w:r>
      <w:r w:rsidR="00B814E8">
        <w:rPr>
          <w:rFonts w:eastAsia="標楷體" w:hint="eastAsia"/>
          <w:spacing w:val="-20"/>
        </w:rPr>
        <w:t>02</w:t>
      </w:r>
      <w:r w:rsidRPr="00123ECE">
        <w:rPr>
          <w:rFonts w:eastAsia="標楷體"/>
          <w:spacing w:val="-20"/>
        </w:rPr>
        <w:t>日課程委員會討論通過在案</w:t>
      </w:r>
    </w:p>
    <w:p w:rsidR="007C7A5B" w:rsidRPr="00123ECE" w:rsidRDefault="007C7A5B" w:rsidP="003E0E19">
      <w:pPr>
        <w:spacing w:line="360" w:lineRule="auto"/>
        <w:jc w:val="right"/>
        <w:rPr>
          <w:rFonts w:eastAsia="標楷體"/>
          <w:szCs w:val="24"/>
        </w:rPr>
      </w:pPr>
      <w:r w:rsidRPr="00123ECE">
        <w:rPr>
          <w:rFonts w:eastAsia="標楷體"/>
          <w:szCs w:val="24"/>
        </w:rPr>
        <w:t xml:space="preserve">承辦人簽章：　　</w:t>
      </w:r>
      <w:r w:rsidRPr="00123ECE">
        <w:rPr>
          <w:rFonts w:eastAsia="標楷體"/>
          <w:szCs w:val="24"/>
        </w:rPr>
        <w:t xml:space="preserve">             </w:t>
      </w:r>
      <w:r w:rsidR="00AE6190">
        <w:rPr>
          <w:rFonts w:eastAsia="標楷體"/>
          <w:szCs w:val="24"/>
        </w:rPr>
        <w:t>11</w:t>
      </w:r>
      <w:r w:rsidR="00AE6190">
        <w:rPr>
          <w:rFonts w:eastAsia="標楷體" w:hint="eastAsia"/>
          <w:szCs w:val="24"/>
        </w:rPr>
        <w:t>2</w:t>
      </w:r>
      <w:r w:rsidRPr="00123ECE">
        <w:rPr>
          <w:rFonts w:eastAsia="標楷體"/>
          <w:szCs w:val="24"/>
        </w:rPr>
        <w:t>年</w:t>
      </w:r>
      <w:r w:rsidR="00AE6190">
        <w:rPr>
          <w:rFonts w:eastAsia="標楷體" w:hint="eastAsia"/>
          <w:szCs w:val="24"/>
        </w:rPr>
        <w:t>05</w:t>
      </w:r>
      <w:r w:rsidR="005340CB" w:rsidRPr="00123ECE">
        <w:rPr>
          <w:rFonts w:eastAsia="標楷體" w:hint="eastAsia"/>
          <w:szCs w:val="24"/>
        </w:rPr>
        <w:t>月</w:t>
      </w:r>
      <w:r w:rsidR="00AE6190">
        <w:rPr>
          <w:rFonts w:eastAsia="標楷體" w:hint="eastAsia"/>
          <w:szCs w:val="24"/>
        </w:rPr>
        <w:t>02</w:t>
      </w:r>
      <w:r w:rsidRPr="00123ECE">
        <w:rPr>
          <w:rFonts w:eastAsia="標楷體"/>
          <w:szCs w:val="24"/>
        </w:rPr>
        <w:t>日</w:t>
      </w:r>
    </w:p>
    <w:p w:rsidR="007C7A5B" w:rsidRPr="00123ECE" w:rsidRDefault="007C7A5B" w:rsidP="003E0E19">
      <w:pPr>
        <w:spacing w:line="360" w:lineRule="auto"/>
        <w:jc w:val="right"/>
        <w:rPr>
          <w:rFonts w:eastAsia="標楷體"/>
          <w:szCs w:val="24"/>
        </w:rPr>
      </w:pPr>
      <w:r w:rsidRPr="00123ECE">
        <w:rPr>
          <w:rFonts w:eastAsia="標楷體"/>
          <w:szCs w:val="24"/>
        </w:rPr>
        <w:t xml:space="preserve">                                       </w:t>
      </w:r>
      <w:r w:rsidRPr="00123ECE">
        <w:rPr>
          <w:rFonts w:eastAsia="標楷體"/>
          <w:szCs w:val="24"/>
        </w:rPr>
        <w:t xml:space="preserve">系所主任簽章：　</w:t>
      </w:r>
      <w:r w:rsidRPr="00123ECE">
        <w:rPr>
          <w:rFonts w:eastAsia="標楷體"/>
          <w:szCs w:val="24"/>
        </w:rPr>
        <w:t xml:space="preserve">           </w:t>
      </w:r>
      <w:r w:rsidR="005340CB" w:rsidRPr="00123ECE">
        <w:rPr>
          <w:rFonts w:eastAsia="標楷體" w:hint="eastAsia"/>
          <w:szCs w:val="24"/>
        </w:rPr>
        <w:t xml:space="preserve">   </w:t>
      </w:r>
      <w:r w:rsidR="00AE6190">
        <w:rPr>
          <w:rFonts w:eastAsia="標楷體"/>
          <w:szCs w:val="24"/>
        </w:rPr>
        <w:t>11</w:t>
      </w:r>
      <w:r w:rsidR="00AE6190">
        <w:rPr>
          <w:rFonts w:eastAsia="標楷體" w:hint="eastAsia"/>
          <w:szCs w:val="24"/>
        </w:rPr>
        <w:t>2</w:t>
      </w:r>
      <w:r w:rsidR="005340CB" w:rsidRPr="00123ECE">
        <w:rPr>
          <w:rFonts w:eastAsia="標楷體"/>
          <w:szCs w:val="24"/>
        </w:rPr>
        <w:t>年</w:t>
      </w:r>
      <w:r w:rsidR="00AE6190">
        <w:rPr>
          <w:rFonts w:eastAsia="標楷體" w:hint="eastAsia"/>
          <w:szCs w:val="24"/>
        </w:rPr>
        <w:t>05</w:t>
      </w:r>
      <w:r w:rsidR="005340CB" w:rsidRPr="00123ECE">
        <w:rPr>
          <w:rFonts w:eastAsia="標楷體" w:hint="eastAsia"/>
          <w:szCs w:val="24"/>
        </w:rPr>
        <w:t>月</w:t>
      </w:r>
      <w:r w:rsidR="00AE6190">
        <w:rPr>
          <w:rFonts w:eastAsia="標楷體" w:hint="eastAsia"/>
          <w:szCs w:val="24"/>
        </w:rPr>
        <w:t>02</w:t>
      </w:r>
      <w:r w:rsidR="005340CB" w:rsidRPr="00123ECE">
        <w:rPr>
          <w:rFonts w:eastAsia="標楷體"/>
          <w:szCs w:val="24"/>
        </w:rPr>
        <w:t>日</w:t>
      </w:r>
    </w:p>
    <w:p w:rsidR="00D10773" w:rsidRPr="00087AD8" w:rsidRDefault="00D10773" w:rsidP="00087AD8">
      <w:pPr>
        <w:pStyle w:val="a3"/>
        <w:jc w:val="left"/>
        <w:rPr>
          <w:szCs w:val="24"/>
        </w:rPr>
      </w:pPr>
    </w:p>
    <w:sectPr w:rsidR="00D10773" w:rsidRPr="00087AD8" w:rsidSect="00B50A57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93" w:rsidRDefault="004F6893" w:rsidP="00414514">
      <w:r>
        <w:separator/>
      </w:r>
    </w:p>
  </w:endnote>
  <w:endnote w:type="continuationSeparator" w:id="0">
    <w:p w:rsidR="004F6893" w:rsidRDefault="004F6893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847D5" w:rsidRPr="003847D5">
      <w:rPr>
        <w:noProof/>
        <w:lang w:val="zh-TW" w:eastAsia="zh-TW"/>
      </w:rPr>
      <w:t>2</w:t>
    </w:r>
    <w:r>
      <w:fldChar w:fldCharType="end"/>
    </w:r>
  </w:p>
  <w:p w:rsidR="00EA4D45" w:rsidRDefault="00EA4D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93" w:rsidRDefault="004F6893" w:rsidP="00414514">
      <w:r>
        <w:separator/>
      </w:r>
    </w:p>
  </w:footnote>
  <w:footnote w:type="continuationSeparator" w:id="0">
    <w:p w:rsidR="004F6893" w:rsidRDefault="004F6893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2D56"/>
    <w:rsid w:val="00064138"/>
    <w:rsid w:val="00065249"/>
    <w:rsid w:val="00065CD7"/>
    <w:rsid w:val="000678D2"/>
    <w:rsid w:val="00070D27"/>
    <w:rsid w:val="00071730"/>
    <w:rsid w:val="000747BA"/>
    <w:rsid w:val="0007500B"/>
    <w:rsid w:val="00077F27"/>
    <w:rsid w:val="00080568"/>
    <w:rsid w:val="000823A9"/>
    <w:rsid w:val="000839DA"/>
    <w:rsid w:val="0008444E"/>
    <w:rsid w:val="00087AD8"/>
    <w:rsid w:val="000921CB"/>
    <w:rsid w:val="00093712"/>
    <w:rsid w:val="000955B5"/>
    <w:rsid w:val="00096B71"/>
    <w:rsid w:val="000A0395"/>
    <w:rsid w:val="000A2367"/>
    <w:rsid w:val="000A3268"/>
    <w:rsid w:val="000A4043"/>
    <w:rsid w:val="000A5533"/>
    <w:rsid w:val="000C3179"/>
    <w:rsid w:val="000D0384"/>
    <w:rsid w:val="000D0470"/>
    <w:rsid w:val="000D3F8D"/>
    <w:rsid w:val="000D66E4"/>
    <w:rsid w:val="000E0676"/>
    <w:rsid w:val="000E129E"/>
    <w:rsid w:val="000E4814"/>
    <w:rsid w:val="000E7185"/>
    <w:rsid w:val="000E7A1F"/>
    <w:rsid w:val="000F2579"/>
    <w:rsid w:val="000F3005"/>
    <w:rsid w:val="001015E2"/>
    <w:rsid w:val="00102C56"/>
    <w:rsid w:val="00106F4F"/>
    <w:rsid w:val="00113E2E"/>
    <w:rsid w:val="00115C56"/>
    <w:rsid w:val="00122CEB"/>
    <w:rsid w:val="00123ECE"/>
    <w:rsid w:val="00124D2C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8EA"/>
    <w:rsid w:val="00162AFA"/>
    <w:rsid w:val="00163F6B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DE8"/>
    <w:rsid w:val="001956BA"/>
    <w:rsid w:val="00196189"/>
    <w:rsid w:val="0019746F"/>
    <w:rsid w:val="001A0538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7DDD"/>
    <w:rsid w:val="002305D7"/>
    <w:rsid w:val="00231A2A"/>
    <w:rsid w:val="00244D92"/>
    <w:rsid w:val="002503C8"/>
    <w:rsid w:val="0025063A"/>
    <w:rsid w:val="00253AF1"/>
    <w:rsid w:val="00257A59"/>
    <w:rsid w:val="00257ABF"/>
    <w:rsid w:val="00263ED4"/>
    <w:rsid w:val="002643EF"/>
    <w:rsid w:val="00264B2E"/>
    <w:rsid w:val="0026643F"/>
    <w:rsid w:val="0026675F"/>
    <w:rsid w:val="00267EC4"/>
    <w:rsid w:val="00272030"/>
    <w:rsid w:val="00276705"/>
    <w:rsid w:val="00276CEE"/>
    <w:rsid w:val="00277B05"/>
    <w:rsid w:val="00280A8C"/>
    <w:rsid w:val="00282266"/>
    <w:rsid w:val="0028404A"/>
    <w:rsid w:val="00286811"/>
    <w:rsid w:val="0029374A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F17FC"/>
    <w:rsid w:val="002F58A7"/>
    <w:rsid w:val="002F7551"/>
    <w:rsid w:val="00302A8B"/>
    <w:rsid w:val="003077F4"/>
    <w:rsid w:val="003079A1"/>
    <w:rsid w:val="00311F80"/>
    <w:rsid w:val="00312660"/>
    <w:rsid w:val="00316CBB"/>
    <w:rsid w:val="00317C43"/>
    <w:rsid w:val="00322A15"/>
    <w:rsid w:val="00322DE5"/>
    <w:rsid w:val="003244BF"/>
    <w:rsid w:val="00324EA3"/>
    <w:rsid w:val="0033017A"/>
    <w:rsid w:val="003323FE"/>
    <w:rsid w:val="00333F2F"/>
    <w:rsid w:val="00335270"/>
    <w:rsid w:val="00337AF0"/>
    <w:rsid w:val="00345C7B"/>
    <w:rsid w:val="003539B2"/>
    <w:rsid w:val="00360862"/>
    <w:rsid w:val="003615A1"/>
    <w:rsid w:val="00363AF7"/>
    <w:rsid w:val="00366FA2"/>
    <w:rsid w:val="00371F3E"/>
    <w:rsid w:val="003725F0"/>
    <w:rsid w:val="00380F89"/>
    <w:rsid w:val="003847D5"/>
    <w:rsid w:val="00386696"/>
    <w:rsid w:val="003909E1"/>
    <w:rsid w:val="003A4713"/>
    <w:rsid w:val="003B1052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3618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4035B9"/>
    <w:rsid w:val="00406C01"/>
    <w:rsid w:val="00410241"/>
    <w:rsid w:val="00414514"/>
    <w:rsid w:val="0041558A"/>
    <w:rsid w:val="00416710"/>
    <w:rsid w:val="00422EE9"/>
    <w:rsid w:val="00423535"/>
    <w:rsid w:val="004251F1"/>
    <w:rsid w:val="004271F9"/>
    <w:rsid w:val="00430780"/>
    <w:rsid w:val="004336D2"/>
    <w:rsid w:val="00437280"/>
    <w:rsid w:val="004411A3"/>
    <w:rsid w:val="00441485"/>
    <w:rsid w:val="004432AF"/>
    <w:rsid w:val="0044634D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DC3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1DC4"/>
    <w:rsid w:val="004D2398"/>
    <w:rsid w:val="004E1C93"/>
    <w:rsid w:val="004E1F74"/>
    <w:rsid w:val="004E3050"/>
    <w:rsid w:val="004E672E"/>
    <w:rsid w:val="004F0399"/>
    <w:rsid w:val="004F4F25"/>
    <w:rsid w:val="004F6893"/>
    <w:rsid w:val="005104A5"/>
    <w:rsid w:val="00510913"/>
    <w:rsid w:val="00510DAF"/>
    <w:rsid w:val="00514B67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60448"/>
    <w:rsid w:val="00561DE0"/>
    <w:rsid w:val="005630D7"/>
    <w:rsid w:val="00564E72"/>
    <w:rsid w:val="0056526F"/>
    <w:rsid w:val="0056567B"/>
    <w:rsid w:val="005662D4"/>
    <w:rsid w:val="005919EA"/>
    <w:rsid w:val="00592F03"/>
    <w:rsid w:val="0059505B"/>
    <w:rsid w:val="005952E2"/>
    <w:rsid w:val="005A0DA0"/>
    <w:rsid w:val="005A176E"/>
    <w:rsid w:val="005A2AA0"/>
    <w:rsid w:val="005A2EEA"/>
    <w:rsid w:val="005A3223"/>
    <w:rsid w:val="005A454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F1A"/>
    <w:rsid w:val="005C7F1C"/>
    <w:rsid w:val="005D1202"/>
    <w:rsid w:val="005D4F08"/>
    <w:rsid w:val="005D53AB"/>
    <w:rsid w:val="005D6C19"/>
    <w:rsid w:val="005D7D29"/>
    <w:rsid w:val="005E1F40"/>
    <w:rsid w:val="005E5DAD"/>
    <w:rsid w:val="005E7A81"/>
    <w:rsid w:val="005F4332"/>
    <w:rsid w:val="00611CE0"/>
    <w:rsid w:val="00614871"/>
    <w:rsid w:val="00614A60"/>
    <w:rsid w:val="00614BF7"/>
    <w:rsid w:val="006178AD"/>
    <w:rsid w:val="00625DBD"/>
    <w:rsid w:val="006307F3"/>
    <w:rsid w:val="0063086C"/>
    <w:rsid w:val="00635459"/>
    <w:rsid w:val="006372E7"/>
    <w:rsid w:val="006411EE"/>
    <w:rsid w:val="00650EE3"/>
    <w:rsid w:val="0065220A"/>
    <w:rsid w:val="00653DD3"/>
    <w:rsid w:val="00662842"/>
    <w:rsid w:val="00666ABD"/>
    <w:rsid w:val="00677CD4"/>
    <w:rsid w:val="006838B6"/>
    <w:rsid w:val="006842F3"/>
    <w:rsid w:val="0068463E"/>
    <w:rsid w:val="00685E8B"/>
    <w:rsid w:val="00693DF3"/>
    <w:rsid w:val="0069752C"/>
    <w:rsid w:val="006975AE"/>
    <w:rsid w:val="006A285B"/>
    <w:rsid w:val="006A3037"/>
    <w:rsid w:val="006A36E2"/>
    <w:rsid w:val="006A39DC"/>
    <w:rsid w:val="006A6213"/>
    <w:rsid w:val="006B6312"/>
    <w:rsid w:val="006B743B"/>
    <w:rsid w:val="006C27F6"/>
    <w:rsid w:val="006C6E8E"/>
    <w:rsid w:val="006D40E3"/>
    <w:rsid w:val="006D61E9"/>
    <w:rsid w:val="006E29B9"/>
    <w:rsid w:val="006E457C"/>
    <w:rsid w:val="006E6CE6"/>
    <w:rsid w:val="006E7E27"/>
    <w:rsid w:val="006F3057"/>
    <w:rsid w:val="00700243"/>
    <w:rsid w:val="00702C33"/>
    <w:rsid w:val="007038A7"/>
    <w:rsid w:val="00703D60"/>
    <w:rsid w:val="00705EE3"/>
    <w:rsid w:val="00707FA1"/>
    <w:rsid w:val="00711BCD"/>
    <w:rsid w:val="007245DC"/>
    <w:rsid w:val="00724F9B"/>
    <w:rsid w:val="0072562B"/>
    <w:rsid w:val="00731D8A"/>
    <w:rsid w:val="0073569F"/>
    <w:rsid w:val="00736778"/>
    <w:rsid w:val="00742513"/>
    <w:rsid w:val="0074377C"/>
    <w:rsid w:val="007455E6"/>
    <w:rsid w:val="007465DA"/>
    <w:rsid w:val="00754FC9"/>
    <w:rsid w:val="0075602F"/>
    <w:rsid w:val="00761291"/>
    <w:rsid w:val="007621C8"/>
    <w:rsid w:val="00762E82"/>
    <w:rsid w:val="007647D6"/>
    <w:rsid w:val="0076491B"/>
    <w:rsid w:val="00764F4F"/>
    <w:rsid w:val="00767003"/>
    <w:rsid w:val="00767B9B"/>
    <w:rsid w:val="0077000B"/>
    <w:rsid w:val="00772F5B"/>
    <w:rsid w:val="0077561E"/>
    <w:rsid w:val="007829D9"/>
    <w:rsid w:val="00790A14"/>
    <w:rsid w:val="00790A8A"/>
    <w:rsid w:val="007933D7"/>
    <w:rsid w:val="00795D5D"/>
    <w:rsid w:val="007A05A8"/>
    <w:rsid w:val="007A09D0"/>
    <w:rsid w:val="007A7D62"/>
    <w:rsid w:val="007B1917"/>
    <w:rsid w:val="007B27B7"/>
    <w:rsid w:val="007B3F86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FEF"/>
    <w:rsid w:val="007F5554"/>
    <w:rsid w:val="007F5A2F"/>
    <w:rsid w:val="007F64FD"/>
    <w:rsid w:val="007F7DAB"/>
    <w:rsid w:val="00800576"/>
    <w:rsid w:val="00803473"/>
    <w:rsid w:val="00814E9F"/>
    <w:rsid w:val="008172C3"/>
    <w:rsid w:val="00821214"/>
    <w:rsid w:val="008400CC"/>
    <w:rsid w:val="00841ABC"/>
    <w:rsid w:val="008432C7"/>
    <w:rsid w:val="00846178"/>
    <w:rsid w:val="0085081C"/>
    <w:rsid w:val="00851C03"/>
    <w:rsid w:val="008522F0"/>
    <w:rsid w:val="008542D6"/>
    <w:rsid w:val="00854FD2"/>
    <w:rsid w:val="008570E8"/>
    <w:rsid w:val="00861B1F"/>
    <w:rsid w:val="00862838"/>
    <w:rsid w:val="0086487D"/>
    <w:rsid w:val="00865236"/>
    <w:rsid w:val="00883791"/>
    <w:rsid w:val="00884FBD"/>
    <w:rsid w:val="008872D2"/>
    <w:rsid w:val="008902E0"/>
    <w:rsid w:val="008913AF"/>
    <w:rsid w:val="00891F85"/>
    <w:rsid w:val="00894182"/>
    <w:rsid w:val="008A0D14"/>
    <w:rsid w:val="008A1DB5"/>
    <w:rsid w:val="008A5FDD"/>
    <w:rsid w:val="008B166A"/>
    <w:rsid w:val="008B2A7D"/>
    <w:rsid w:val="008B32C4"/>
    <w:rsid w:val="008B41E0"/>
    <w:rsid w:val="008B4B1F"/>
    <w:rsid w:val="008C1798"/>
    <w:rsid w:val="008C22E1"/>
    <w:rsid w:val="008C26CC"/>
    <w:rsid w:val="008C3911"/>
    <w:rsid w:val="008C3F48"/>
    <w:rsid w:val="008C487F"/>
    <w:rsid w:val="008C6240"/>
    <w:rsid w:val="008C7DB8"/>
    <w:rsid w:val="008D117C"/>
    <w:rsid w:val="008D17FE"/>
    <w:rsid w:val="008D3070"/>
    <w:rsid w:val="008D6DC1"/>
    <w:rsid w:val="008E06E3"/>
    <w:rsid w:val="008E0776"/>
    <w:rsid w:val="008E1024"/>
    <w:rsid w:val="008E42DC"/>
    <w:rsid w:val="008F18C1"/>
    <w:rsid w:val="008F6388"/>
    <w:rsid w:val="00901B7D"/>
    <w:rsid w:val="009130DA"/>
    <w:rsid w:val="009168ED"/>
    <w:rsid w:val="009224A4"/>
    <w:rsid w:val="00922B95"/>
    <w:rsid w:val="00925036"/>
    <w:rsid w:val="009303A7"/>
    <w:rsid w:val="00942919"/>
    <w:rsid w:val="009434CE"/>
    <w:rsid w:val="00947F3D"/>
    <w:rsid w:val="00950167"/>
    <w:rsid w:val="00950F1C"/>
    <w:rsid w:val="00961BAD"/>
    <w:rsid w:val="00962A53"/>
    <w:rsid w:val="00966932"/>
    <w:rsid w:val="009717B7"/>
    <w:rsid w:val="009720AA"/>
    <w:rsid w:val="00974126"/>
    <w:rsid w:val="00976D1E"/>
    <w:rsid w:val="00981AE6"/>
    <w:rsid w:val="00982F0F"/>
    <w:rsid w:val="00983406"/>
    <w:rsid w:val="00983A5F"/>
    <w:rsid w:val="00986160"/>
    <w:rsid w:val="00990305"/>
    <w:rsid w:val="00992D12"/>
    <w:rsid w:val="00995AC6"/>
    <w:rsid w:val="009A04B0"/>
    <w:rsid w:val="009A3B06"/>
    <w:rsid w:val="009A4F51"/>
    <w:rsid w:val="009A59BD"/>
    <w:rsid w:val="009B043C"/>
    <w:rsid w:val="009B3E09"/>
    <w:rsid w:val="009B5414"/>
    <w:rsid w:val="009C1B13"/>
    <w:rsid w:val="009C1D95"/>
    <w:rsid w:val="009C28AF"/>
    <w:rsid w:val="009D5745"/>
    <w:rsid w:val="009D773B"/>
    <w:rsid w:val="009D7819"/>
    <w:rsid w:val="009E0DC7"/>
    <w:rsid w:val="009F1A5F"/>
    <w:rsid w:val="009F7C61"/>
    <w:rsid w:val="00A02094"/>
    <w:rsid w:val="00A023A6"/>
    <w:rsid w:val="00A02B04"/>
    <w:rsid w:val="00A07BF1"/>
    <w:rsid w:val="00A114FA"/>
    <w:rsid w:val="00A120E6"/>
    <w:rsid w:val="00A141A0"/>
    <w:rsid w:val="00A14A9D"/>
    <w:rsid w:val="00A14F8D"/>
    <w:rsid w:val="00A16A54"/>
    <w:rsid w:val="00A17306"/>
    <w:rsid w:val="00A23202"/>
    <w:rsid w:val="00A23778"/>
    <w:rsid w:val="00A25793"/>
    <w:rsid w:val="00A262BB"/>
    <w:rsid w:val="00A264E4"/>
    <w:rsid w:val="00A26DEB"/>
    <w:rsid w:val="00A302EE"/>
    <w:rsid w:val="00A3116F"/>
    <w:rsid w:val="00A33F5A"/>
    <w:rsid w:val="00A36349"/>
    <w:rsid w:val="00A402A5"/>
    <w:rsid w:val="00A4244A"/>
    <w:rsid w:val="00A43BD7"/>
    <w:rsid w:val="00A44088"/>
    <w:rsid w:val="00A44963"/>
    <w:rsid w:val="00A47E5A"/>
    <w:rsid w:val="00A52B0F"/>
    <w:rsid w:val="00A57AC3"/>
    <w:rsid w:val="00A60A80"/>
    <w:rsid w:val="00A6397E"/>
    <w:rsid w:val="00A666DA"/>
    <w:rsid w:val="00A67CD5"/>
    <w:rsid w:val="00A724B6"/>
    <w:rsid w:val="00A74F24"/>
    <w:rsid w:val="00A77D08"/>
    <w:rsid w:val="00A77D21"/>
    <w:rsid w:val="00A812B8"/>
    <w:rsid w:val="00A84DC7"/>
    <w:rsid w:val="00A873D1"/>
    <w:rsid w:val="00A87625"/>
    <w:rsid w:val="00A87E36"/>
    <w:rsid w:val="00A907CD"/>
    <w:rsid w:val="00A94DE1"/>
    <w:rsid w:val="00AA5B42"/>
    <w:rsid w:val="00AA6B45"/>
    <w:rsid w:val="00AA70EA"/>
    <w:rsid w:val="00AB0037"/>
    <w:rsid w:val="00AB3245"/>
    <w:rsid w:val="00AB4EFD"/>
    <w:rsid w:val="00AB5E56"/>
    <w:rsid w:val="00AC4732"/>
    <w:rsid w:val="00AC62AD"/>
    <w:rsid w:val="00AC6459"/>
    <w:rsid w:val="00AC6995"/>
    <w:rsid w:val="00AD66FF"/>
    <w:rsid w:val="00AD687E"/>
    <w:rsid w:val="00AE2E19"/>
    <w:rsid w:val="00AE37EB"/>
    <w:rsid w:val="00AE4CA8"/>
    <w:rsid w:val="00AE6190"/>
    <w:rsid w:val="00AF4CEC"/>
    <w:rsid w:val="00AF5FA1"/>
    <w:rsid w:val="00AF7A0F"/>
    <w:rsid w:val="00B013F0"/>
    <w:rsid w:val="00B055BA"/>
    <w:rsid w:val="00B10EC7"/>
    <w:rsid w:val="00B1519A"/>
    <w:rsid w:val="00B17C03"/>
    <w:rsid w:val="00B17E9F"/>
    <w:rsid w:val="00B21654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9B0"/>
    <w:rsid w:val="00B420F1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53E9"/>
    <w:rsid w:val="00B810A6"/>
    <w:rsid w:val="00B814E8"/>
    <w:rsid w:val="00B836CF"/>
    <w:rsid w:val="00B83E24"/>
    <w:rsid w:val="00B941A9"/>
    <w:rsid w:val="00B965A8"/>
    <w:rsid w:val="00BA07D6"/>
    <w:rsid w:val="00BA0BC5"/>
    <w:rsid w:val="00BA2863"/>
    <w:rsid w:val="00BA4DF2"/>
    <w:rsid w:val="00BA66A3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3F0A"/>
    <w:rsid w:val="00BD50FD"/>
    <w:rsid w:val="00BD5693"/>
    <w:rsid w:val="00BD74F5"/>
    <w:rsid w:val="00BE057F"/>
    <w:rsid w:val="00BE1D1A"/>
    <w:rsid w:val="00BE1EB5"/>
    <w:rsid w:val="00BE35A5"/>
    <w:rsid w:val="00BE6C3F"/>
    <w:rsid w:val="00BF0B99"/>
    <w:rsid w:val="00BF5881"/>
    <w:rsid w:val="00BF768E"/>
    <w:rsid w:val="00C01088"/>
    <w:rsid w:val="00C012B1"/>
    <w:rsid w:val="00C07A6E"/>
    <w:rsid w:val="00C10D0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335D"/>
    <w:rsid w:val="00C85B38"/>
    <w:rsid w:val="00C86B33"/>
    <w:rsid w:val="00C86BA9"/>
    <w:rsid w:val="00C90F81"/>
    <w:rsid w:val="00C91DFF"/>
    <w:rsid w:val="00C93CA6"/>
    <w:rsid w:val="00C96F54"/>
    <w:rsid w:val="00CA27AF"/>
    <w:rsid w:val="00CA34CD"/>
    <w:rsid w:val="00CA3830"/>
    <w:rsid w:val="00CA46D5"/>
    <w:rsid w:val="00CA5483"/>
    <w:rsid w:val="00CB07A0"/>
    <w:rsid w:val="00CB109F"/>
    <w:rsid w:val="00CC2CC4"/>
    <w:rsid w:val="00CC4461"/>
    <w:rsid w:val="00CC51DB"/>
    <w:rsid w:val="00CD0135"/>
    <w:rsid w:val="00CD167C"/>
    <w:rsid w:val="00CD1BC8"/>
    <w:rsid w:val="00CD7BFD"/>
    <w:rsid w:val="00CE145B"/>
    <w:rsid w:val="00CE1C91"/>
    <w:rsid w:val="00CE3135"/>
    <w:rsid w:val="00CE6902"/>
    <w:rsid w:val="00CE7348"/>
    <w:rsid w:val="00D0359D"/>
    <w:rsid w:val="00D03B52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538C"/>
    <w:rsid w:val="00D30683"/>
    <w:rsid w:val="00D357F0"/>
    <w:rsid w:val="00D3739B"/>
    <w:rsid w:val="00D375DA"/>
    <w:rsid w:val="00D407D6"/>
    <w:rsid w:val="00D446C9"/>
    <w:rsid w:val="00D454EC"/>
    <w:rsid w:val="00D46D9C"/>
    <w:rsid w:val="00D47532"/>
    <w:rsid w:val="00D50B95"/>
    <w:rsid w:val="00D51290"/>
    <w:rsid w:val="00D53BEC"/>
    <w:rsid w:val="00D557AD"/>
    <w:rsid w:val="00D55948"/>
    <w:rsid w:val="00D57209"/>
    <w:rsid w:val="00D6217E"/>
    <w:rsid w:val="00D62CAC"/>
    <w:rsid w:val="00D67AF5"/>
    <w:rsid w:val="00D67B05"/>
    <w:rsid w:val="00D75FBD"/>
    <w:rsid w:val="00D80FE0"/>
    <w:rsid w:val="00D86AEB"/>
    <w:rsid w:val="00D9405C"/>
    <w:rsid w:val="00D94663"/>
    <w:rsid w:val="00D9609E"/>
    <w:rsid w:val="00D97872"/>
    <w:rsid w:val="00DA5451"/>
    <w:rsid w:val="00DA6F71"/>
    <w:rsid w:val="00DA799D"/>
    <w:rsid w:val="00DB415C"/>
    <w:rsid w:val="00DB70CA"/>
    <w:rsid w:val="00DB767E"/>
    <w:rsid w:val="00DC00A3"/>
    <w:rsid w:val="00DC0C6F"/>
    <w:rsid w:val="00DC3EB0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2029"/>
    <w:rsid w:val="00DF4F12"/>
    <w:rsid w:val="00E02018"/>
    <w:rsid w:val="00E020A9"/>
    <w:rsid w:val="00E20A47"/>
    <w:rsid w:val="00E21303"/>
    <w:rsid w:val="00E26381"/>
    <w:rsid w:val="00E30E1C"/>
    <w:rsid w:val="00E354F2"/>
    <w:rsid w:val="00E35DD6"/>
    <w:rsid w:val="00E42CAB"/>
    <w:rsid w:val="00E5228C"/>
    <w:rsid w:val="00E55379"/>
    <w:rsid w:val="00E72895"/>
    <w:rsid w:val="00E802BC"/>
    <w:rsid w:val="00E80B39"/>
    <w:rsid w:val="00E832B6"/>
    <w:rsid w:val="00E845DE"/>
    <w:rsid w:val="00E875B3"/>
    <w:rsid w:val="00E91991"/>
    <w:rsid w:val="00EA2FE4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80"/>
    <w:rsid w:val="00EC09CF"/>
    <w:rsid w:val="00EC676F"/>
    <w:rsid w:val="00ED0011"/>
    <w:rsid w:val="00ED32EA"/>
    <w:rsid w:val="00ED4543"/>
    <w:rsid w:val="00ED461C"/>
    <w:rsid w:val="00ED4F6D"/>
    <w:rsid w:val="00EE0A70"/>
    <w:rsid w:val="00EE11F8"/>
    <w:rsid w:val="00EE60C1"/>
    <w:rsid w:val="00EE6C1F"/>
    <w:rsid w:val="00EF1CFC"/>
    <w:rsid w:val="00EF28AE"/>
    <w:rsid w:val="00F0638B"/>
    <w:rsid w:val="00F06498"/>
    <w:rsid w:val="00F11894"/>
    <w:rsid w:val="00F12CB0"/>
    <w:rsid w:val="00F12FB4"/>
    <w:rsid w:val="00F135E8"/>
    <w:rsid w:val="00F14137"/>
    <w:rsid w:val="00F147C0"/>
    <w:rsid w:val="00F151E0"/>
    <w:rsid w:val="00F16205"/>
    <w:rsid w:val="00F17469"/>
    <w:rsid w:val="00F23620"/>
    <w:rsid w:val="00F237A1"/>
    <w:rsid w:val="00F25730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16B4"/>
    <w:rsid w:val="00F66546"/>
    <w:rsid w:val="00F75C98"/>
    <w:rsid w:val="00F75E58"/>
    <w:rsid w:val="00F80B46"/>
    <w:rsid w:val="00F80DC8"/>
    <w:rsid w:val="00F83DA1"/>
    <w:rsid w:val="00F85262"/>
    <w:rsid w:val="00F867DE"/>
    <w:rsid w:val="00F902C6"/>
    <w:rsid w:val="00F91C26"/>
    <w:rsid w:val="00F94B07"/>
    <w:rsid w:val="00F96B54"/>
    <w:rsid w:val="00F97D0B"/>
    <w:rsid w:val="00FA23B6"/>
    <w:rsid w:val="00FA590C"/>
    <w:rsid w:val="00FA5B9A"/>
    <w:rsid w:val="00FB6812"/>
    <w:rsid w:val="00FB739F"/>
    <w:rsid w:val="00FC08F6"/>
    <w:rsid w:val="00FD44C3"/>
    <w:rsid w:val="00FD4C02"/>
    <w:rsid w:val="00FD574F"/>
    <w:rsid w:val="00FD6B3F"/>
    <w:rsid w:val="00FD7DA2"/>
    <w:rsid w:val="00FE4836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E50F-5422-442D-BEB7-C9A4D4A9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725</Words>
  <Characters>4136</Characters>
  <Application>Microsoft Office Word</Application>
  <DocSecurity>0</DocSecurity>
  <Lines>34</Lines>
  <Paragraphs>9</Paragraphs>
  <ScaleCrop>false</ScaleCrop>
  <Company>課務組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9</cp:revision>
  <cp:lastPrinted>2022-04-25T03:33:00Z</cp:lastPrinted>
  <dcterms:created xsi:type="dcterms:W3CDTF">2023-01-10T07:42:00Z</dcterms:created>
  <dcterms:modified xsi:type="dcterms:W3CDTF">2023-07-04T05:21:00Z</dcterms:modified>
</cp:coreProperties>
</file>